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B3558" w14:textId="77777777" w:rsidR="00E7614A" w:rsidRPr="00A51037" w:rsidRDefault="007C4F32" w:rsidP="00533167">
      <w:pPr>
        <w:spacing w:line="240" w:lineRule="auto"/>
        <w:jc w:val="both"/>
        <w:rPr>
          <w:rFonts w:ascii="Tahoma" w:hAnsi="Tahoma" w:cs="Tahoma"/>
          <w:b/>
          <w:sz w:val="52"/>
          <w:szCs w:val="52"/>
        </w:rPr>
      </w:pPr>
      <w:r w:rsidRPr="00A51037">
        <w:rPr>
          <w:rFonts w:ascii="Tahoma" w:hAnsi="Tahoma" w:cs="Tahoma"/>
          <w:b/>
          <w:noProof/>
          <w:sz w:val="52"/>
          <w:szCs w:val="52"/>
          <w:lang w:eastAsia="en-GB"/>
        </w:rPr>
        <w:drawing>
          <wp:anchor distT="0" distB="0" distL="114300" distR="114300" simplePos="0" relativeHeight="251663360" behindDoc="0" locked="0" layoutInCell="1" allowOverlap="1" wp14:anchorId="70FD60DD" wp14:editId="437A03E2">
            <wp:simplePos x="0" y="0"/>
            <wp:positionH relativeFrom="column">
              <wp:posOffset>3304068</wp:posOffset>
            </wp:positionH>
            <wp:positionV relativeFrom="paragraph">
              <wp:posOffset>-354</wp:posOffset>
            </wp:positionV>
            <wp:extent cx="2700020" cy="1304925"/>
            <wp:effectExtent l="19050" t="0" r="5080" b="0"/>
            <wp:wrapSquare wrapText="bothSides"/>
            <wp:docPr id="6" name="Picture 6" descr="NMD_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MD_logoRGB"/>
                    <pic:cNvPicPr>
                      <a:picLocks noChangeAspect="1" noChangeArrowheads="1"/>
                    </pic:cNvPicPr>
                  </pic:nvPicPr>
                  <pic:blipFill>
                    <a:blip r:embed="rId8" cstate="print"/>
                    <a:srcRect/>
                    <a:stretch>
                      <a:fillRect/>
                    </a:stretch>
                  </pic:blipFill>
                  <pic:spPr bwMode="auto">
                    <a:xfrm>
                      <a:off x="0" y="0"/>
                      <a:ext cx="2700020" cy="1304925"/>
                    </a:xfrm>
                    <a:prstGeom prst="rect">
                      <a:avLst/>
                    </a:prstGeom>
                    <a:noFill/>
                    <a:ln w="9525">
                      <a:noFill/>
                      <a:miter lim="800000"/>
                      <a:headEnd/>
                      <a:tailEnd/>
                    </a:ln>
                  </pic:spPr>
                </pic:pic>
              </a:graphicData>
            </a:graphic>
          </wp:anchor>
        </w:drawing>
      </w:r>
    </w:p>
    <w:p w14:paraId="301A72E5" w14:textId="77777777" w:rsidR="00E7614A" w:rsidRPr="00A51037" w:rsidRDefault="00E7614A" w:rsidP="00533167">
      <w:pPr>
        <w:spacing w:line="240" w:lineRule="auto"/>
        <w:jc w:val="both"/>
        <w:rPr>
          <w:rFonts w:ascii="Tahoma" w:hAnsi="Tahoma" w:cs="Tahoma"/>
          <w:b/>
          <w:sz w:val="52"/>
          <w:szCs w:val="52"/>
        </w:rPr>
      </w:pPr>
    </w:p>
    <w:p w14:paraId="01B693D6" w14:textId="77777777" w:rsidR="0090548A" w:rsidRDefault="000959F1" w:rsidP="00533167">
      <w:pPr>
        <w:spacing w:line="240" w:lineRule="auto"/>
        <w:jc w:val="center"/>
        <w:rPr>
          <w:rFonts w:ascii="Tahoma" w:hAnsi="Tahoma" w:cs="Tahoma"/>
          <w:b/>
          <w:bCs/>
          <w:sz w:val="44"/>
          <w:szCs w:val="44"/>
        </w:rPr>
      </w:pPr>
      <w:r w:rsidRPr="00A51037">
        <w:rPr>
          <w:rFonts w:ascii="Tahoma" w:hAnsi="Tahoma" w:cs="Tahoma"/>
          <w:b/>
          <w:bCs/>
          <w:sz w:val="44"/>
          <w:szCs w:val="44"/>
        </w:rPr>
        <w:br/>
      </w:r>
    </w:p>
    <w:p w14:paraId="545227A5" w14:textId="77777777" w:rsidR="000959F1" w:rsidRDefault="000959F1" w:rsidP="00533167">
      <w:pPr>
        <w:spacing w:line="240" w:lineRule="auto"/>
        <w:jc w:val="center"/>
        <w:rPr>
          <w:rFonts w:ascii="Tahoma" w:hAnsi="Tahoma" w:cs="Tahoma"/>
          <w:b/>
          <w:bCs/>
          <w:sz w:val="44"/>
          <w:szCs w:val="44"/>
        </w:rPr>
      </w:pPr>
      <w:r w:rsidRPr="00A51037">
        <w:rPr>
          <w:rFonts w:ascii="Tahoma" w:hAnsi="Tahoma" w:cs="Tahoma"/>
          <w:b/>
          <w:bCs/>
          <w:sz w:val="44"/>
          <w:szCs w:val="44"/>
        </w:rPr>
        <w:t xml:space="preserve">Licensing of Pavement </w:t>
      </w:r>
      <w:r w:rsidR="007E1807" w:rsidRPr="00A51037">
        <w:rPr>
          <w:rFonts w:ascii="Tahoma" w:hAnsi="Tahoma" w:cs="Tahoma"/>
          <w:b/>
          <w:bCs/>
          <w:sz w:val="44"/>
          <w:szCs w:val="44"/>
        </w:rPr>
        <w:t>Café</w:t>
      </w:r>
      <w:r w:rsidRPr="00A51037">
        <w:rPr>
          <w:rFonts w:ascii="Tahoma" w:hAnsi="Tahoma" w:cs="Tahoma"/>
          <w:b/>
          <w:bCs/>
          <w:sz w:val="44"/>
          <w:szCs w:val="44"/>
        </w:rPr>
        <w:t>s Act</w:t>
      </w:r>
      <w:r w:rsidR="0090548A">
        <w:rPr>
          <w:rFonts w:ascii="Tahoma" w:hAnsi="Tahoma" w:cs="Tahoma"/>
          <w:b/>
          <w:bCs/>
          <w:sz w:val="44"/>
          <w:szCs w:val="44"/>
        </w:rPr>
        <w:br/>
      </w:r>
      <w:r w:rsidRPr="00A51037">
        <w:rPr>
          <w:rFonts w:ascii="Tahoma" w:hAnsi="Tahoma" w:cs="Tahoma"/>
          <w:b/>
          <w:bCs/>
          <w:sz w:val="44"/>
          <w:szCs w:val="44"/>
        </w:rPr>
        <w:t>(Northern Ireland) 2014</w:t>
      </w:r>
    </w:p>
    <w:p w14:paraId="6EC7D9E7" w14:textId="77777777" w:rsidR="0090548A" w:rsidRPr="00A51037" w:rsidRDefault="0090548A" w:rsidP="00533167">
      <w:pPr>
        <w:spacing w:line="240" w:lineRule="auto"/>
        <w:jc w:val="center"/>
        <w:rPr>
          <w:rFonts w:ascii="Tahoma" w:hAnsi="Tahoma" w:cs="Tahoma"/>
          <w:b/>
          <w:bCs/>
          <w:sz w:val="44"/>
          <w:szCs w:val="44"/>
        </w:rPr>
      </w:pPr>
    </w:p>
    <w:p w14:paraId="03FF7885" w14:textId="77777777" w:rsidR="007E1807" w:rsidRPr="00A51037" w:rsidRDefault="007E1807" w:rsidP="00533167">
      <w:pPr>
        <w:spacing w:line="240" w:lineRule="auto"/>
        <w:jc w:val="center"/>
        <w:rPr>
          <w:rFonts w:ascii="Tahoma" w:hAnsi="Tahoma" w:cs="Tahoma"/>
          <w:b/>
          <w:bCs/>
          <w:sz w:val="44"/>
          <w:szCs w:val="44"/>
        </w:rPr>
      </w:pPr>
      <w:r w:rsidRPr="00A51037">
        <w:rPr>
          <w:rFonts w:ascii="Tahoma" w:hAnsi="Tahoma" w:cs="Tahoma"/>
          <w:b/>
          <w:bCs/>
          <w:sz w:val="44"/>
          <w:szCs w:val="44"/>
        </w:rPr>
        <w:t>Guidance for Applicants</w:t>
      </w:r>
    </w:p>
    <w:p w14:paraId="7ABF34B2" w14:textId="77777777" w:rsidR="00A7663A" w:rsidRPr="003D5318" w:rsidRDefault="00A7663A" w:rsidP="00A7663A">
      <w:pPr>
        <w:jc w:val="center"/>
        <w:rPr>
          <w:rFonts w:ascii="Tahoma" w:hAnsi="Tahoma" w:cs="Tahoma"/>
          <w:bCs/>
        </w:rPr>
      </w:pPr>
      <w:r>
        <w:rPr>
          <w:rFonts w:ascii="Tahoma" w:hAnsi="Tahoma" w:cs="Tahoma"/>
          <w:bCs/>
        </w:rPr>
        <w:t>Completed Applications to be sent to:</w:t>
      </w:r>
    </w:p>
    <w:p w14:paraId="14557B37" w14:textId="77777777" w:rsidR="00A7663A" w:rsidRPr="003D5318" w:rsidRDefault="00A7663A" w:rsidP="00A7663A">
      <w:pPr>
        <w:jc w:val="center"/>
        <w:rPr>
          <w:rFonts w:ascii="Tahoma" w:hAnsi="Tahoma" w:cs="Tahoma"/>
          <w:b/>
          <w:bCs/>
          <w:u w:val="single"/>
        </w:rPr>
      </w:pPr>
    </w:p>
    <w:tbl>
      <w:tblPr>
        <w:tblW w:w="10132" w:type="dxa"/>
        <w:tblInd w:w="-709" w:type="dxa"/>
        <w:tblLook w:val="04A0" w:firstRow="1" w:lastRow="0" w:firstColumn="1" w:lastColumn="0" w:noHBand="0" w:noVBand="1"/>
      </w:tblPr>
      <w:tblGrid>
        <w:gridCol w:w="4678"/>
        <w:gridCol w:w="5454"/>
      </w:tblGrid>
      <w:tr w:rsidR="00A7663A" w:rsidRPr="003D5318" w14:paraId="0766C91F" w14:textId="77777777" w:rsidTr="00021CE3">
        <w:trPr>
          <w:trHeight w:val="3268"/>
        </w:trPr>
        <w:tc>
          <w:tcPr>
            <w:tcW w:w="4678" w:type="dxa"/>
          </w:tcPr>
          <w:p w14:paraId="2E64ABD9" w14:textId="77777777" w:rsidR="00A7663A" w:rsidRPr="003D5318" w:rsidRDefault="00021CE3" w:rsidP="00A7663A">
            <w:pPr>
              <w:rPr>
                <w:rFonts w:ascii="Tahoma" w:hAnsi="Tahoma" w:cs="Tahoma"/>
                <w:b/>
                <w:bCs/>
              </w:rPr>
            </w:pPr>
            <w:proofErr w:type="spellStart"/>
            <w:r w:rsidRPr="003D5318">
              <w:rPr>
                <w:rFonts w:ascii="Tahoma" w:hAnsi="Tahoma" w:cs="Tahoma"/>
                <w:b/>
                <w:bCs/>
              </w:rPr>
              <w:t>Oifig</w:t>
            </w:r>
            <w:proofErr w:type="spellEnd"/>
            <w:r w:rsidRPr="003D5318">
              <w:rPr>
                <w:rFonts w:ascii="Tahoma" w:hAnsi="Tahoma" w:cs="Tahoma"/>
                <w:b/>
                <w:bCs/>
              </w:rPr>
              <w:t xml:space="preserve"> </w:t>
            </w:r>
            <w:proofErr w:type="spellStart"/>
            <w:r w:rsidRPr="003D5318">
              <w:rPr>
                <w:rFonts w:ascii="Tahoma" w:hAnsi="Tahoma" w:cs="Tahoma"/>
                <w:b/>
                <w:bCs/>
              </w:rPr>
              <w:t>Dhún</w:t>
            </w:r>
            <w:proofErr w:type="spellEnd"/>
            <w:r w:rsidRPr="003D5318">
              <w:rPr>
                <w:rFonts w:ascii="Tahoma" w:hAnsi="Tahoma" w:cs="Tahoma"/>
                <w:b/>
                <w:bCs/>
              </w:rPr>
              <w:t xml:space="preserve"> Padraig</w:t>
            </w:r>
            <w:r>
              <w:rPr>
                <w:rFonts w:ascii="Tahoma" w:hAnsi="Tahoma" w:cs="Tahoma"/>
                <w:b/>
                <w:bCs/>
              </w:rPr>
              <w:br/>
            </w:r>
            <w:r w:rsidRPr="003D5318">
              <w:rPr>
                <w:rFonts w:ascii="Tahoma" w:hAnsi="Tahoma" w:cs="Tahoma"/>
                <w:b/>
                <w:bCs/>
              </w:rPr>
              <w:t>Downpatrick Office</w:t>
            </w:r>
            <w:r>
              <w:rPr>
                <w:rFonts w:ascii="Tahoma" w:hAnsi="Tahoma" w:cs="Tahoma"/>
                <w:b/>
                <w:bCs/>
              </w:rPr>
              <w:br/>
            </w:r>
            <w:r w:rsidRPr="003D5318">
              <w:rPr>
                <w:rFonts w:ascii="Tahoma" w:hAnsi="Tahoma" w:cs="Tahoma"/>
                <w:bCs/>
              </w:rPr>
              <w:t>Licensing Section</w:t>
            </w:r>
            <w:r>
              <w:rPr>
                <w:rFonts w:ascii="Tahoma" w:hAnsi="Tahoma" w:cs="Tahoma"/>
                <w:bCs/>
              </w:rPr>
              <w:br/>
              <w:t>Enterprise, Regeneration and Tourism</w:t>
            </w:r>
            <w:r>
              <w:rPr>
                <w:rFonts w:ascii="Tahoma" w:hAnsi="Tahoma" w:cs="Tahoma"/>
                <w:bCs/>
              </w:rPr>
              <w:br/>
            </w:r>
            <w:r w:rsidRPr="003D5318">
              <w:rPr>
                <w:rFonts w:ascii="Tahoma" w:hAnsi="Tahoma" w:cs="Tahoma"/>
                <w:bCs/>
              </w:rPr>
              <w:t>Department</w:t>
            </w:r>
            <w:r>
              <w:rPr>
                <w:rFonts w:ascii="Tahoma" w:hAnsi="Tahoma" w:cs="Tahoma"/>
                <w:bCs/>
              </w:rPr>
              <w:br/>
            </w:r>
            <w:r w:rsidRPr="003D5318">
              <w:rPr>
                <w:rFonts w:ascii="Tahoma" w:hAnsi="Tahoma" w:cs="Tahoma"/>
                <w:bCs/>
              </w:rPr>
              <w:t>Downshire Civic Centre</w:t>
            </w:r>
            <w:r>
              <w:rPr>
                <w:rFonts w:ascii="Tahoma" w:hAnsi="Tahoma" w:cs="Tahoma"/>
                <w:bCs/>
              </w:rPr>
              <w:br/>
            </w:r>
            <w:r w:rsidRPr="003D5318">
              <w:rPr>
                <w:rFonts w:ascii="Tahoma" w:hAnsi="Tahoma" w:cs="Tahoma"/>
                <w:bCs/>
              </w:rPr>
              <w:t>Downshire Estate</w:t>
            </w:r>
            <w:r>
              <w:rPr>
                <w:rFonts w:ascii="Tahoma" w:hAnsi="Tahoma" w:cs="Tahoma"/>
                <w:bCs/>
              </w:rPr>
              <w:br/>
            </w:r>
            <w:r w:rsidRPr="003D5318">
              <w:rPr>
                <w:rFonts w:ascii="Tahoma" w:hAnsi="Tahoma" w:cs="Tahoma"/>
                <w:bCs/>
              </w:rPr>
              <w:t>Ardglass Road</w:t>
            </w:r>
            <w:r>
              <w:rPr>
                <w:rFonts w:ascii="Tahoma" w:hAnsi="Tahoma" w:cs="Tahoma"/>
                <w:bCs/>
              </w:rPr>
              <w:br/>
            </w:r>
            <w:r w:rsidRPr="003D5318">
              <w:rPr>
                <w:rFonts w:ascii="Tahoma" w:hAnsi="Tahoma" w:cs="Tahoma"/>
                <w:bCs/>
              </w:rPr>
              <w:t>Downpatrick</w:t>
            </w:r>
            <w:r>
              <w:rPr>
                <w:rFonts w:ascii="Tahoma" w:hAnsi="Tahoma" w:cs="Tahoma"/>
                <w:bCs/>
              </w:rPr>
              <w:br/>
            </w:r>
            <w:r w:rsidRPr="003D5318">
              <w:rPr>
                <w:rFonts w:ascii="Tahoma" w:hAnsi="Tahoma" w:cs="Tahoma"/>
                <w:bCs/>
              </w:rPr>
              <w:t>BT30 6GQ</w:t>
            </w:r>
          </w:p>
        </w:tc>
        <w:tc>
          <w:tcPr>
            <w:tcW w:w="5454" w:type="dxa"/>
          </w:tcPr>
          <w:p w14:paraId="67216684" w14:textId="77777777" w:rsidR="00A7663A" w:rsidRPr="003D5318" w:rsidRDefault="00021CE3" w:rsidP="00A7663A">
            <w:pPr>
              <w:rPr>
                <w:rFonts w:ascii="Tahoma" w:hAnsi="Tahoma" w:cs="Tahoma"/>
                <w:b/>
                <w:bCs/>
              </w:rPr>
            </w:pPr>
            <w:proofErr w:type="spellStart"/>
            <w:r w:rsidRPr="003D5318">
              <w:rPr>
                <w:rFonts w:ascii="Tahoma" w:hAnsi="Tahoma" w:cs="Tahoma"/>
                <w:b/>
                <w:bCs/>
              </w:rPr>
              <w:t>Oifig</w:t>
            </w:r>
            <w:proofErr w:type="spellEnd"/>
            <w:r w:rsidRPr="003D5318">
              <w:rPr>
                <w:rFonts w:ascii="Tahoma" w:hAnsi="Tahoma" w:cs="Tahoma"/>
                <w:b/>
                <w:bCs/>
              </w:rPr>
              <w:t xml:space="preserve"> an </w:t>
            </w:r>
            <w:proofErr w:type="spellStart"/>
            <w:r w:rsidRPr="003D5318">
              <w:rPr>
                <w:rFonts w:ascii="Tahoma" w:hAnsi="Tahoma" w:cs="Tahoma"/>
                <w:b/>
                <w:bCs/>
              </w:rPr>
              <w:t>Iúir</w:t>
            </w:r>
            <w:proofErr w:type="spellEnd"/>
            <w:r>
              <w:rPr>
                <w:rFonts w:ascii="Tahoma" w:hAnsi="Tahoma" w:cs="Tahoma"/>
                <w:b/>
                <w:bCs/>
              </w:rPr>
              <w:br/>
            </w:r>
            <w:r w:rsidRPr="003D5318">
              <w:rPr>
                <w:rFonts w:ascii="Tahoma" w:hAnsi="Tahoma" w:cs="Tahoma"/>
                <w:b/>
                <w:bCs/>
              </w:rPr>
              <w:t>Newry Office</w:t>
            </w:r>
            <w:r>
              <w:rPr>
                <w:rFonts w:ascii="Tahoma" w:hAnsi="Tahoma" w:cs="Tahoma"/>
                <w:b/>
                <w:bCs/>
              </w:rPr>
              <w:br/>
            </w:r>
            <w:r w:rsidRPr="003D5318">
              <w:rPr>
                <w:rFonts w:ascii="Tahoma" w:hAnsi="Tahoma" w:cs="Tahoma"/>
                <w:bCs/>
              </w:rPr>
              <w:t>Licensing Section</w:t>
            </w:r>
            <w:r>
              <w:rPr>
                <w:rFonts w:ascii="Tahoma" w:hAnsi="Tahoma" w:cs="Tahoma"/>
                <w:bCs/>
              </w:rPr>
              <w:br/>
              <w:t>Enterprise, Regeneration and Tourism</w:t>
            </w:r>
            <w:r w:rsidRPr="003D5318">
              <w:rPr>
                <w:rFonts w:ascii="Tahoma" w:hAnsi="Tahoma" w:cs="Tahoma"/>
                <w:bCs/>
              </w:rPr>
              <w:t xml:space="preserve"> </w:t>
            </w:r>
            <w:r>
              <w:rPr>
                <w:rFonts w:ascii="Tahoma" w:hAnsi="Tahoma" w:cs="Tahoma"/>
                <w:bCs/>
              </w:rPr>
              <w:br/>
            </w:r>
            <w:r w:rsidRPr="003D5318">
              <w:rPr>
                <w:rFonts w:ascii="Tahoma" w:hAnsi="Tahoma" w:cs="Tahoma"/>
                <w:bCs/>
              </w:rPr>
              <w:t>Department</w:t>
            </w:r>
            <w:r>
              <w:rPr>
                <w:rFonts w:ascii="Tahoma" w:hAnsi="Tahoma" w:cs="Tahoma"/>
                <w:bCs/>
              </w:rPr>
              <w:br/>
            </w:r>
            <w:r w:rsidRPr="003D5318">
              <w:rPr>
                <w:rFonts w:ascii="Tahoma" w:hAnsi="Tahoma" w:cs="Tahoma"/>
                <w:bCs/>
              </w:rPr>
              <w:t>O’Hagan House</w:t>
            </w:r>
            <w:r>
              <w:rPr>
                <w:rFonts w:ascii="Tahoma" w:hAnsi="Tahoma" w:cs="Tahoma"/>
                <w:bCs/>
              </w:rPr>
              <w:br/>
            </w:r>
            <w:r w:rsidRPr="003D5318">
              <w:rPr>
                <w:rFonts w:ascii="Tahoma" w:hAnsi="Tahoma" w:cs="Tahoma"/>
                <w:bCs/>
              </w:rPr>
              <w:t>Monaghan Row</w:t>
            </w:r>
            <w:r>
              <w:rPr>
                <w:rFonts w:ascii="Tahoma" w:hAnsi="Tahoma" w:cs="Tahoma"/>
                <w:bCs/>
              </w:rPr>
              <w:br/>
            </w:r>
            <w:r w:rsidRPr="003D5318">
              <w:rPr>
                <w:rFonts w:ascii="Tahoma" w:hAnsi="Tahoma" w:cs="Tahoma"/>
                <w:bCs/>
              </w:rPr>
              <w:t xml:space="preserve">Newry </w:t>
            </w:r>
            <w:r>
              <w:rPr>
                <w:rFonts w:ascii="Tahoma" w:hAnsi="Tahoma" w:cs="Tahoma"/>
                <w:bCs/>
              </w:rPr>
              <w:br/>
            </w:r>
            <w:r w:rsidRPr="003D5318">
              <w:rPr>
                <w:rFonts w:ascii="Tahoma" w:hAnsi="Tahoma" w:cs="Tahoma"/>
                <w:bCs/>
              </w:rPr>
              <w:t>BT35 8DJ</w:t>
            </w:r>
          </w:p>
        </w:tc>
      </w:tr>
      <w:tr w:rsidR="00A7663A" w:rsidRPr="003D5318" w14:paraId="2DAA414E" w14:textId="77777777" w:rsidTr="00A7663A">
        <w:tc>
          <w:tcPr>
            <w:tcW w:w="10132" w:type="dxa"/>
            <w:gridSpan w:val="2"/>
          </w:tcPr>
          <w:p w14:paraId="0D3E64B6" w14:textId="77777777" w:rsidR="00A7663A" w:rsidRPr="003D5318" w:rsidRDefault="00A7663A" w:rsidP="00590A56">
            <w:pPr>
              <w:rPr>
                <w:rFonts w:ascii="Tahoma" w:hAnsi="Tahoma" w:cs="Tahoma"/>
                <w:bCs/>
              </w:rPr>
            </w:pPr>
            <w:r w:rsidRPr="003D5318">
              <w:rPr>
                <w:rFonts w:ascii="Tahoma" w:hAnsi="Tahoma" w:cs="Tahoma"/>
                <w:bCs/>
              </w:rPr>
              <w:t xml:space="preserve"> </w:t>
            </w:r>
            <w:r>
              <w:rPr>
                <w:rFonts w:ascii="Tahoma" w:hAnsi="Tahoma" w:cs="Tahoma"/>
                <w:bCs/>
              </w:rPr>
              <w:t>For further details contact:</w:t>
            </w:r>
          </w:p>
        </w:tc>
      </w:tr>
      <w:tr w:rsidR="00A7663A" w:rsidRPr="003D5318" w14:paraId="6D8EB725" w14:textId="77777777" w:rsidTr="00A7663A">
        <w:tc>
          <w:tcPr>
            <w:tcW w:w="10132" w:type="dxa"/>
            <w:gridSpan w:val="2"/>
          </w:tcPr>
          <w:p w14:paraId="77982719" w14:textId="77777777" w:rsidR="00A7663A" w:rsidRPr="003D5318" w:rsidRDefault="00021CE3" w:rsidP="00590A56">
            <w:pPr>
              <w:rPr>
                <w:rFonts w:ascii="Tahoma" w:hAnsi="Tahoma" w:cs="Tahoma"/>
                <w:bCs/>
              </w:rPr>
            </w:pPr>
            <w:r>
              <w:rPr>
                <w:rFonts w:ascii="Tahoma" w:hAnsi="Tahoma" w:cs="Tahoma"/>
                <w:bCs/>
              </w:rPr>
              <w:t>Tel: 0330 137 4030</w:t>
            </w:r>
          </w:p>
          <w:p w14:paraId="2320DB27" w14:textId="77777777" w:rsidR="00A7663A" w:rsidRPr="003D5318" w:rsidRDefault="00A7663A" w:rsidP="00590A56">
            <w:pPr>
              <w:rPr>
                <w:rFonts w:ascii="Tahoma" w:hAnsi="Tahoma" w:cs="Tahoma"/>
                <w:bCs/>
              </w:rPr>
            </w:pPr>
            <w:r w:rsidRPr="003D5318">
              <w:rPr>
                <w:rFonts w:ascii="Tahoma" w:hAnsi="Tahoma" w:cs="Tahoma"/>
                <w:bCs/>
              </w:rPr>
              <w:t>Email:</w:t>
            </w:r>
            <w:r w:rsidR="00021CE3">
              <w:rPr>
                <w:rFonts w:ascii="Tahoma" w:hAnsi="Tahoma" w:cs="Tahoma"/>
                <w:bCs/>
              </w:rPr>
              <w:t xml:space="preserve"> licensing</w:t>
            </w:r>
            <w:r w:rsidRPr="003D5318">
              <w:rPr>
                <w:rFonts w:ascii="Tahoma" w:hAnsi="Tahoma" w:cs="Tahoma"/>
                <w:bCs/>
              </w:rPr>
              <w:t>@nmandd.org</w:t>
            </w:r>
          </w:p>
          <w:p w14:paraId="3E841E64" w14:textId="77777777" w:rsidR="00A7663A" w:rsidRPr="003D5318" w:rsidRDefault="00DD4A24" w:rsidP="00590A56">
            <w:pPr>
              <w:rPr>
                <w:rFonts w:ascii="Tahoma" w:hAnsi="Tahoma" w:cs="Tahoma"/>
                <w:bCs/>
              </w:rPr>
            </w:pPr>
            <w:hyperlink r:id="rId9" w:history="1">
              <w:r w:rsidR="00A7663A" w:rsidRPr="003D5318">
                <w:rPr>
                  <w:rStyle w:val="Hyperlink"/>
                  <w:rFonts w:ascii="Tahoma" w:hAnsi="Tahoma" w:cs="Tahoma"/>
                  <w:bCs/>
                </w:rPr>
                <w:t>www.newrymournedown.org</w:t>
              </w:r>
            </w:hyperlink>
          </w:p>
        </w:tc>
      </w:tr>
    </w:tbl>
    <w:p w14:paraId="1714F7F6" w14:textId="77777777" w:rsidR="00A7663A" w:rsidRPr="00123553" w:rsidRDefault="00A7663A" w:rsidP="00A7663A">
      <w:pPr>
        <w:jc w:val="center"/>
        <w:rPr>
          <w:rFonts w:ascii="Tahoma" w:hAnsi="Tahoma" w:cs="Tahoma"/>
          <w:b/>
          <w:bCs/>
          <w:u w:val="single"/>
        </w:rPr>
      </w:pPr>
    </w:p>
    <w:p w14:paraId="1A79530A" w14:textId="77777777" w:rsidR="000959F1" w:rsidRDefault="000959F1" w:rsidP="00533167">
      <w:pPr>
        <w:spacing w:line="240" w:lineRule="auto"/>
        <w:jc w:val="both"/>
        <w:rPr>
          <w:rFonts w:ascii="Tahoma" w:hAnsi="Tahoma" w:cs="Tahoma"/>
          <w:b/>
          <w:sz w:val="24"/>
          <w:szCs w:val="24"/>
        </w:rPr>
      </w:pPr>
      <w:r w:rsidRPr="00A51037">
        <w:rPr>
          <w:rFonts w:ascii="Tahoma" w:hAnsi="Tahoma" w:cs="Tahoma"/>
          <w:b/>
          <w:sz w:val="24"/>
          <w:szCs w:val="24"/>
        </w:rPr>
        <w:br w:type="page"/>
      </w:r>
    </w:p>
    <w:p w14:paraId="3B7362BA" w14:textId="77777777" w:rsidR="000959F1" w:rsidRPr="00A51037" w:rsidRDefault="000959F1" w:rsidP="00533167">
      <w:pPr>
        <w:spacing w:line="240" w:lineRule="auto"/>
        <w:jc w:val="both"/>
        <w:rPr>
          <w:rFonts w:ascii="Tahoma" w:hAnsi="Tahoma" w:cs="Tahoma"/>
          <w:b/>
          <w:sz w:val="36"/>
          <w:szCs w:val="36"/>
        </w:rPr>
      </w:pPr>
      <w:r w:rsidRPr="00A51037">
        <w:rPr>
          <w:rFonts w:ascii="Tahoma" w:hAnsi="Tahoma" w:cs="Tahoma"/>
          <w:b/>
          <w:sz w:val="36"/>
          <w:szCs w:val="36"/>
        </w:rPr>
        <w:lastRenderedPageBreak/>
        <w:t>CONTENTS</w:t>
      </w:r>
    </w:p>
    <w:p w14:paraId="549F46F8" w14:textId="77777777" w:rsidR="001D4CB3" w:rsidRPr="00A51037" w:rsidRDefault="001D4CB3" w:rsidP="00533167">
      <w:pPr>
        <w:spacing w:line="240" w:lineRule="auto"/>
        <w:jc w:val="both"/>
        <w:rPr>
          <w:rFonts w:ascii="Tahoma" w:hAnsi="Tahoma" w:cs="Tahoma"/>
          <w:sz w:val="36"/>
          <w:szCs w:val="36"/>
        </w:rPr>
      </w:pPr>
    </w:p>
    <w:p w14:paraId="7D728A48" w14:textId="77777777" w:rsidR="00D15D8F" w:rsidRPr="00A51037" w:rsidRDefault="00895576" w:rsidP="00533167">
      <w:pPr>
        <w:spacing w:line="240" w:lineRule="auto"/>
        <w:jc w:val="both"/>
        <w:rPr>
          <w:rFonts w:ascii="Tahoma" w:hAnsi="Tahoma" w:cs="Tahoma"/>
          <w:b/>
          <w:sz w:val="28"/>
          <w:szCs w:val="28"/>
        </w:rPr>
      </w:pPr>
      <w:r w:rsidRPr="00A51037">
        <w:rPr>
          <w:rFonts w:ascii="Tahoma" w:hAnsi="Tahoma" w:cs="Tahoma"/>
          <w:b/>
          <w:sz w:val="28"/>
          <w:szCs w:val="28"/>
        </w:rPr>
        <w:t xml:space="preserve">Section </w:t>
      </w:r>
      <w:r w:rsidRPr="00A51037">
        <w:rPr>
          <w:rFonts w:ascii="Tahoma" w:hAnsi="Tahoma" w:cs="Tahoma"/>
          <w:sz w:val="24"/>
          <w:szCs w:val="24"/>
        </w:rPr>
        <w:tab/>
      </w:r>
      <w:r w:rsidRPr="00A51037">
        <w:rPr>
          <w:rFonts w:ascii="Tahoma" w:hAnsi="Tahoma" w:cs="Tahoma"/>
          <w:sz w:val="24"/>
          <w:szCs w:val="24"/>
        </w:rPr>
        <w:tab/>
      </w:r>
      <w:r w:rsidRPr="00A51037">
        <w:rPr>
          <w:rFonts w:ascii="Tahoma" w:hAnsi="Tahoma" w:cs="Tahoma"/>
          <w:sz w:val="24"/>
          <w:szCs w:val="24"/>
        </w:rPr>
        <w:tab/>
      </w:r>
      <w:r w:rsidRPr="00A51037">
        <w:rPr>
          <w:rFonts w:ascii="Tahoma" w:hAnsi="Tahoma" w:cs="Tahoma"/>
          <w:sz w:val="24"/>
          <w:szCs w:val="24"/>
        </w:rPr>
        <w:tab/>
      </w:r>
      <w:r w:rsidRPr="00A51037">
        <w:rPr>
          <w:rFonts w:ascii="Tahoma" w:hAnsi="Tahoma" w:cs="Tahoma"/>
          <w:sz w:val="24"/>
          <w:szCs w:val="24"/>
        </w:rPr>
        <w:tab/>
      </w:r>
      <w:r w:rsidRPr="00A51037">
        <w:rPr>
          <w:rFonts w:ascii="Tahoma" w:hAnsi="Tahoma" w:cs="Tahoma"/>
          <w:sz w:val="24"/>
          <w:szCs w:val="24"/>
        </w:rPr>
        <w:tab/>
      </w:r>
      <w:r w:rsidRPr="00A51037">
        <w:rPr>
          <w:rFonts w:ascii="Tahoma" w:hAnsi="Tahoma" w:cs="Tahoma"/>
          <w:sz w:val="24"/>
          <w:szCs w:val="24"/>
        </w:rPr>
        <w:tab/>
      </w:r>
      <w:r w:rsidRPr="00A51037">
        <w:rPr>
          <w:rFonts w:ascii="Tahoma" w:hAnsi="Tahoma" w:cs="Tahoma"/>
          <w:sz w:val="24"/>
          <w:szCs w:val="24"/>
        </w:rPr>
        <w:tab/>
      </w:r>
      <w:r w:rsidRPr="00A51037">
        <w:rPr>
          <w:rFonts w:ascii="Tahoma" w:hAnsi="Tahoma" w:cs="Tahoma"/>
          <w:sz w:val="24"/>
          <w:szCs w:val="24"/>
        </w:rPr>
        <w:tab/>
      </w:r>
      <w:r w:rsidRPr="00A51037">
        <w:rPr>
          <w:rFonts w:ascii="Tahoma" w:hAnsi="Tahoma" w:cs="Tahoma"/>
          <w:sz w:val="24"/>
          <w:szCs w:val="24"/>
        </w:rPr>
        <w:tab/>
      </w:r>
      <w:r w:rsidRPr="00A51037">
        <w:rPr>
          <w:rFonts w:ascii="Tahoma" w:hAnsi="Tahoma" w:cs="Tahoma"/>
          <w:b/>
          <w:sz w:val="28"/>
          <w:szCs w:val="28"/>
        </w:rPr>
        <w:t>Page</w:t>
      </w:r>
    </w:p>
    <w:p w14:paraId="2E2FE577" w14:textId="77777777" w:rsidR="00533167" w:rsidRPr="00A51037" w:rsidRDefault="00533167" w:rsidP="00533167">
      <w:pPr>
        <w:spacing w:line="240" w:lineRule="auto"/>
        <w:jc w:val="both"/>
        <w:rPr>
          <w:rFonts w:ascii="Tahoma" w:hAnsi="Tahoma" w:cs="Tahoma"/>
          <w:sz w:val="16"/>
          <w:szCs w:val="16"/>
        </w:rPr>
      </w:pPr>
    </w:p>
    <w:p w14:paraId="7E82E310" w14:textId="77777777" w:rsidR="00161488" w:rsidRPr="00A51037" w:rsidRDefault="00161488" w:rsidP="00533167">
      <w:pPr>
        <w:autoSpaceDE w:val="0"/>
        <w:autoSpaceDN w:val="0"/>
        <w:adjustRightInd w:val="0"/>
        <w:spacing w:after="0" w:line="240" w:lineRule="auto"/>
        <w:jc w:val="both"/>
        <w:rPr>
          <w:rFonts w:ascii="Tahoma" w:hAnsi="Tahoma" w:cs="Tahoma"/>
          <w:sz w:val="24"/>
          <w:szCs w:val="24"/>
        </w:rPr>
      </w:pPr>
      <w:r w:rsidRPr="00A51037">
        <w:rPr>
          <w:rFonts w:ascii="Tahoma" w:hAnsi="Tahoma" w:cs="Tahoma"/>
          <w:sz w:val="24"/>
          <w:szCs w:val="24"/>
        </w:rPr>
        <w:t>Definitions</w:t>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t>3</w:t>
      </w:r>
    </w:p>
    <w:p w14:paraId="7E4DDF09" w14:textId="77777777" w:rsidR="00533167" w:rsidRPr="00A51037" w:rsidRDefault="00533167" w:rsidP="00533167">
      <w:pPr>
        <w:autoSpaceDE w:val="0"/>
        <w:autoSpaceDN w:val="0"/>
        <w:adjustRightInd w:val="0"/>
        <w:spacing w:after="0" w:line="240" w:lineRule="auto"/>
        <w:jc w:val="both"/>
        <w:rPr>
          <w:rFonts w:ascii="Tahoma" w:hAnsi="Tahoma" w:cs="Tahoma"/>
          <w:sz w:val="24"/>
          <w:szCs w:val="24"/>
        </w:rPr>
      </w:pPr>
    </w:p>
    <w:p w14:paraId="0C7250C9" w14:textId="77777777" w:rsidR="00161488" w:rsidRPr="00A51037" w:rsidRDefault="00161488" w:rsidP="00533167">
      <w:pPr>
        <w:autoSpaceDE w:val="0"/>
        <w:autoSpaceDN w:val="0"/>
        <w:adjustRightInd w:val="0"/>
        <w:spacing w:after="0" w:line="240" w:lineRule="auto"/>
        <w:jc w:val="both"/>
        <w:rPr>
          <w:rFonts w:ascii="Tahoma" w:hAnsi="Tahoma" w:cs="Tahoma"/>
          <w:sz w:val="24"/>
          <w:szCs w:val="24"/>
        </w:rPr>
      </w:pPr>
      <w:r w:rsidRPr="00A51037">
        <w:rPr>
          <w:rFonts w:ascii="Tahoma" w:hAnsi="Tahoma" w:cs="Tahoma"/>
          <w:sz w:val="24"/>
          <w:szCs w:val="24"/>
        </w:rPr>
        <w:t>Introduction</w:t>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t>4</w:t>
      </w:r>
    </w:p>
    <w:p w14:paraId="1891F3E2" w14:textId="77777777" w:rsidR="00533167" w:rsidRPr="00A51037" w:rsidRDefault="00533167" w:rsidP="00533167">
      <w:pPr>
        <w:autoSpaceDE w:val="0"/>
        <w:autoSpaceDN w:val="0"/>
        <w:adjustRightInd w:val="0"/>
        <w:spacing w:after="0" w:line="240" w:lineRule="auto"/>
        <w:jc w:val="both"/>
        <w:rPr>
          <w:rFonts w:ascii="Tahoma" w:hAnsi="Tahoma" w:cs="Tahoma"/>
          <w:sz w:val="24"/>
          <w:szCs w:val="24"/>
        </w:rPr>
      </w:pPr>
    </w:p>
    <w:p w14:paraId="3245D5CE" w14:textId="77777777" w:rsidR="00161488" w:rsidRPr="00A51037" w:rsidRDefault="00935F2B" w:rsidP="00533167">
      <w:pPr>
        <w:autoSpaceDE w:val="0"/>
        <w:autoSpaceDN w:val="0"/>
        <w:adjustRightInd w:val="0"/>
        <w:spacing w:after="0" w:line="240" w:lineRule="auto"/>
        <w:jc w:val="both"/>
        <w:rPr>
          <w:rFonts w:ascii="Tahoma" w:hAnsi="Tahoma" w:cs="Tahoma"/>
          <w:sz w:val="24"/>
          <w:szCs w:val="24"/>
        </w:rPr>
      </w:pPr>
      <w:r w:rsidRPr="00A51037">
        <w:rPr>
          <w:rFonts w:ascii="Tahoma" w:hAnsi="Tahoma" w:cs="Tahoma"/>
          <w:sz w:val="24"/>
          <w:szCs w:val="24"/>
        </w:rPr>
        <w:t>Legislation</w:t>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t>4</w:t>
      </w:r>
    </w:p>
    <w:p w14:paraId="3C281C39" w14:textId="77777777" w:rsidR="00533167" w:rsidRPr="00A51037" w:rsidRDefault="00533167" w:rsidP="00533167">
      <w:pPr>
        <w:autoSpaceDE w:val="0"/>
        <w:autoSpaceDN w:val="0"/>
        <w:adjustRightInd w:val="0"/>
        <w:spacing w:after="0" w:line="240" w:lineRule="auto"/>
        <w:jc w:val="both"/>
        <w:rPr>
          <w:rFonts w:ascii="Tahoma" w:hAnsi="Tahoma" w:cs="Tahoma"/>
          <w:sz w:val="24"/>
          <w:szCs w:val="24"/>
        </w:rPr>
      </w:pPr>
    </w:p>
    <w:p w14:paraId="69CF8F1F" w14:textId="77777777" w:rsidR="00161488" w:rsidRPr="00A51037" w:rsidRDefault="00161488" w:rsidP="00533167">
      <w:pPr>
        <w:autoSpaceDE w:val="0"/>
        <w:autoSpaceDN w:val="0"/>
        <w:adjustRightInd w:val="0"/>
        <w:spacing w:after="0" w:line="240" w:lineRule="auto"/>
        <w:jc w:val="both"/>
        <w:rPr>
          <w:rFonts w:ascii="Tahoma" w:hAnsi="Tahoma" w:cs="Tahoma"/>
          <w:bCs/>
          <w:sz w:val="24"/>
          <w:szCs w:val="24"/>
        </w:rPr>
      </w:pPr>
      <w:r w:rsidRPr="00A51037">
        <w:rPr>
          <w:rFonts w:ascii="Tahoma" w:hAnsi="Tahoma" w:cs="Tahoma"/>
          <w:bCs/>
          <w:sz w:val="24"/>
          <w:szCs w:val="24"/>
        </w:rPr>
        <w:t xml:space="preserve">How </w:t>
      </w:r>
      <w:r w:rsidR="00935F2B" w:rsidRPr="00A51037">
        <w:rPr>
          <w:rFonts w:ascii="Tahoma" w:hAnsi="Tahoma" w:cs="Tahoma"/>
          <w:bCs/>
          <w:sz w:val="24"/>
          <w:szCs w:val="24"/>
        </w:rPr>
        <w:t>to use this guidance</w:t>
      </w:r>
      <w:r w:rsidRPr="00A51037">
        <w:rPr>
          <w:rFonts w:ascii="Tahoma" w:hAnsi="Tahoma" w:cs="Tahoma"/>
          <w:bCs/>
          <w:sz w:val="24"/>
          <w:szCs w:val="24"/>
        </w:rPr>
        <w:t>?</w:t>
      </w:r>
      <w:r w:rsidR="00944994">
        <w:rPr>
          <w:rFonts w:ascii="Tahoma" w:hAnsi="Tahoma" w:cs="Tahoma"/>
          <w:bCs/>
          <w:sz w:val="24"/>
          <w:szCs w:val="24"/>
        </w:rPr>
        <w:tab/>
      </w:r>
      <w:r w:rsidR="00944994">
        <w:rPr>
          <w:rFonts w:ascii="Tahoma" w:hAnsi="Tahoma" w:cs="Tahoma"/>
          <w:bCs/>
          <w:sz w:val="24"/>
          <w:szCs w:val="24"/>
        </w:rPr>
        <w:tab/>
      </w:r>
      <w:r w:rsidR="00944994">
        <w:rPr>
          <w:rFonts w:ascii="Tahoma" w:hAnsi="Tahoma" w:cs="Tahoma"/>
          <w:bCs/>
          <w:sz w:val="24"/>
          <w:szCs w:val="24"/>
        </w:rPr>
        <w:tab/>
      </w:r>
      <w:r w:rsidR="00944994">
        <w:rPr>
          <w:rFonts w:ascii="Tahoma" w:hAnsi="Tahoma" w:cs="Tahoma"/>
          <w:bCs/>
          <w:sz w:val="24"/>
          <w:szCs w:val="24"/>
        </w:rPr>
        <w:tab/>
      </w:r>
      <w:r w:rsidR="00944994">
        <w:rPr>
          <w:rFonts w:ascii="Tahoma" w:hAnsi="Tahoma" w:cs="Tahoma"/>
          <w:bCs/>
          <w:sz w:val="24"/>
          <w:szCs w:val="24"/>
        </w:rPr>
        <w:tab/>
      </w:r>
      <w:r w:rsidR="00944994">
        <w:rPr>
          <w:rFonts w:ascii="Tahoma" w:hAnsi="Tahoma" w:cs="Tahoma"/>
          <w:bCs/>
          <w:sz w:val="24"/>
          <w:szCs w:val="24"/>
        </w:rPr>
        <w:tab/>
      </w:r>
      <w:r w:rsidR="00944994">
        <w:rPr>
          <w:rFonts w:ascii="Tahoma" w:hAnsi="Tahoma" w:cs="Tahoma"/>
          <w:bCs/>
          <w:sz w:val="24"/>
          <w:szCs w:val="24"/>
        </w:rPr>
        <w:tab/>
      </w:r>
      <w:r w:rsidR="00944994">
        <w:rPr>
          <w:rFonts w:ascii="Tahoma" w:hAnsi="Tahoma" w:cs="Tahoma"/>
          <w:bCs/>
          <w:sz w:val="24"/>
          <w:szCs w:val="24"/>
        </w:rPr>
        <w:tab/>
        <w:t>4</w:t>
      </w:r>
    </w:p>
    <w:p w14:paraId="5AB27EFD" w14:textId="77777777" w:rsidR="00533167" w:rsidRPr="00A51037" w:rsidRDefault="00533167" w:rsidP="00533167">
      <w:pPr>
        <w:autoSpaceDE w:val="0"/>
        <w:autoSpaceDN w:val="0"/>
        <w:adjustRightInd w:val="0"/>
        <w:spacing w:after="0" w:line="240" w:lineRule="auto"/>
        <w:jc w:val="both"/>
        <w:rPr>
          <w:rFonts w:ascii="Tahoma" w:hAnsi="Tahoma" w:cs="Tahoma"/>
          <w:bCs/>
          <w:sz w:val="24"/>
          <w:szCs w:val="24"/>
        </w:rPr>
      </w:pPr>
    </w:p>
    <w:p w14:paraId="0CBE8AE0" w14:textId="77777777" w:rsidR="00161488" w:rsidRPr="00A51037" w:rsidRDefault="00935F2B" w:rsidP="00533167">
      <w:pPr>
        <w:autoSpaceDE w:val="0"/>
        <w:autoSpaceDN w:val="0"/>
        <w:adjustRightInd w:val="0"/>
        <w:spacing w:after="0" w:line="240" w:lineRule="auto"/>
        <w:jc w:val="both"/>
        <w:rPr>
          <w:rFonts w:ascii="Tahoma" w:hAnsi="Tahoma" w:cs="Tahoma"/>
          <w:iCs/>
          <w:color w:val="000000"/>
          <w:sz w:val="24"/>
          <w:szCs w:val="24"/>
        </w:rPr>
      </w:pPr>
      <w:r w:rsidRPr="00A51037">
        <w:rPr>
          <w:rFonts w:ascii="Tahoma" w:hAnsi="Tahoma" w:cs="Tahoma"/>
          <w:iCs/>
          <w:color w:val="000000"/>
          <w:sz w:val="24"/>
          <w:szCs w:val="24"/>
        </w:rPr>
        <w:t>What is a pavement café licence</w:t>
      </w:r>
      <w:r w:rsidR="00161488" w:rsidRPr="00A51037">
        <w:rPr>
          <w:rFonts w:ascii="Tahoma" w:hAnsi="Tahoma" w:cs="Tahoma"/>
          <w:iCs/>
          <w:color w:val="000000"/>
          <w:sz w:val="24"/>
          <w:szCs w:val="24"/>
        </w:rPr>
        <w:t>?</w:t>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t>4</w:t>
      </w:r>
    </w:p>
    <w:p w14:paraId="04E27A7C" w14:textId="77777777" w:rsidR="00533167" w:rsidRPr="00A51037" w:rsidRDefault="00533167" w:rsidP="00533167">
      <w:pPr>
        <w:autoSpaceDE w:val="0"/>
        <w:autoSpaceDN w:val="0"/>
        <w:adjustRightInd w:val="0"/>
        <w:spacing w:after="0" w:line="240" w:lineRule="auto"/>
        <w:jc w:val="both"/>
        <w:rPr>
          <w:rFonts w:ascii="Tahoma" w:hAnsi="Tahoma" w:cs="Tahoma"/>
          <w:iCs/>
          <w:color w:val="000000"/>
          <w:sz w:val="24"/>
          <w:szCs w:val="24"/>
        </w:rPr>
      </w:pPr>
    </w:p>
    <w:p w14:paraId="7F81A8FB" w14:textId="77777777" w:rsidR="00935F2B" w:rsidRPr="00A51037" w:rsidRDefault="00935F2B" w:rsidP="00533167">
      <w:pPr>
        <w:autoSpaceDE w:val="0"/>
        <w:autoSpaceDN w:val="0"/>
        <w:adjustRightInd w:val="0"/>
        <w:spacing w:after="0" w:line="240" w:lineRule="auto"/>
        <w:jc w:val="both"/>
        <w:rPr>
          <w:rFonts w:ascii="Tahoma" w:hAnsi="Tahoma" w:cs="Tahoma"/>
          <w:iCs/>
          <w:color w:val="000000"/>
          <w:sz w:val="24"/>
          <w:szCs w:val="24"/>
        </w:rPr>
      </w:pPr>
      <w:r w:rsidRPr="00A51037">
        <w:rPr>
          <w:rFonts w:ascii="Tahoma" w:hAnsi="Tahoma" w:cs="Tahoma"/>
          <w:iCs/>
          <w:color w:val="000000"/>
          <w:sz w:val="24"/>
          <w:szCs w:val="24"/>
        </w:rPr>
        <w:t>Who may apply?</w:t>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t>4</w:t>
      </w:r>
    </w:p>
    <w:p w14:paraId="2C3C9F65" w14:textId="77777777" w:rsidR="00533167" w:rsidRPr="00A51037" w:rsidRDefault="00533167" w:rsidP="00533167">
      <w:pPr>
        <w:autoSpaceDE w:val="0"/>
        <w:autoSpaceDN w:val="0"/>
        <w:adjustRightInd w:val="0"/>
        <w:spacing w:after="0" w:line="240" w:lineRule="auto"/>
        <w:jc w:val="both"/>
        <w:rPr>
          <w:rFonts w:ascii="Tahoma" w:hAnsi="Tahoma" w:cs="Tahoma"/>
          <w:iCs/>
          <w:color w:val="000000"/>
          <w:sz w:val="24"/>
          <w:szCs w:val="24"/>
        </w:rPr>
      </w:pPr>
    </w:p>
    <w:p w14:paraId="2CBBA30F" w14:textId="77777777" w:rsidR="00935F2B" w:rsidRPr="00A51037" w:rsidRDefault="00935F2B" w:rsidP="00533167">
      <w:pPr>
        <w:autoSpaceDE w:val="0"/>
        <w:autoSpaceDN w:val="0"/>
        <w:adjustRightInd w:val="0"/>
        <w:spacing w:after="0" w:line="240" w:lineRule="auto"/>
        <w:jc w:val="both"/>
        <w:rPr>
          <w:rFonts w:ascii="Tahoma" w:hAnsi="Tahoma" w:cs="Tahoma"/>
          <w:iCs/>
          <w:color w:val="000000"/>
          <w:sz w:val="24"/>
          <w:szCs w:val="24"/>
        </w:rPr>
      </w:pPr>
      <w:r w:rsidRPr="00A51037">
        <w:rPr>
          <w:rFonts w:ascii="Tahoma" w:hAnsi="Tahoma" w:cs="Tahoma"/>
          <w:iCs/>
          <w:color w:val="000000"/>
          <w:sz w:val="24"/>
          <w:szCs w:val="24"/>
        </w:rPr>
        <w:t>Is the area you want to use suitable for a pavement café?</w:t>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t>5</w:t>
      </w:r>
    </w:p>
    <w:p w14:paraId="356B4739" w14:textId="77777777" w:rsidR="00533167" w:rsidRPr="00A51037" w:rsidRDefault="00533167" w:rsidP="00533167">
      <w:pPr>
        <w:autoSpaceDE w:val="0"/>
        <w:autoSpaceDN w:val="0"/>
        <w:adjustRightInd w:val="0"/>
        <w:spacing w:after="0" w:line="240" w:lineRule="auto"/>
        <w:jc w:val="both"/>
        <w:rPr>
          <w:rFonts w:ascii="Tahoma" w:hAnsi="Tahoma" w:cs="Tahoma"/>
          <w:iCs/>
          <w:color w:val="000000"/>
          <w:sz w:val="24"/>
          <w:szCs w:val="24"/>
        </w:rPr>
      </w:pPr>
    </w:p>
    <w:p w14:paraId="6F982833" w14:textId="77777777" w:rsidR="00935F2B" w:rsidRPr="00A51037" w:rsidRDefault="00935F2B" w:rsidP="00533167">
      <w:pPr>
        <w:autoSpaceDE w:val="0"/>
        <w:autoSpaceDN w:val="0"/>
        <w:adjustRightInd w:val="0"/>
        <w:spacing w:after="0" w:line="240" w:lineRule="auto"/>
        <w:jc w:val="both"/>
        <w:rPr>
          <w:rFonts w:ascii="Tahoma" w:hAnsi="Tahoma" w:cs="Tahoma"/>
          <w:iCs/>
          <w:color w:val="000000"/>
          <w:sz w:val="24"/>
          <w:szCs w:val="24"/>
        </w:rPr>
      </w:pPr>
      <w:r w:rsidRPr="00A51037">
        <w:rPr>
          <w:rFonts w:ascii="Tahoma" w:hAnsi="Tahoma" w:cs="Tahoma"/>
          <w:iCs/>
          <w:color w:val="000000"/>
          <w:sz w:val="24"/>
          <w:szCs w:val="24"/>
        </w:rPr>
        <w:t>Hours of operation</w:t>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t>5</w:t>
      </w:r>
    </w:p>
    <w:p w14:paraId="3B4B2C35" w14:textId="77777777" w:rsidR="00533167" w:rsidRPr="00A51037" w:rsidRDefault="00533167" w:rsidP="00533167">
      <w:pPr>
        <w:autoSpaceDE w:val="0"/>
        <w:autoSpaceDN w:val="0"/>
        <w:adjustRightInd w:val="0"/>
        <w:spacing w:after="0" w:line="240" w:lineRule="auto"/>
        <w:jc w:val="both"/>
        <w:rPr>
          <w:rFonts w:ascii="Tahoma" w:hAnsi="Tahoma" w:cs="Tahoma"/>
          <w:iCs/>
          <w:color w:val="000000"/>
          <w:sz w:val="24"/>
          <w:szCs w:val="24"/>
        </w:rPr>
      </w:pPr>
    </w:p>
    <w:p w14:paraId="4DEBB483" w14:textId="77777777" w:rsidR="00935F2B" w:rsidRPr="00A51037" w:rsidRDefault="00935F2B" w:rsidP="00533167">
      <w:pPr>
        <w:autoSpaceDE w:val="0"/>
        <w:autoSpaceDN w:val="0"/>
        <w:adjustRightInd w:val="0"/>
        <w:spacing w:after="0" w:line="240" w:lineRule="auto"/>
        <w:jc w:val="both"/>
        <w:rPr>
          <w:rFonts w:ascii="Tahoma" w:hAnsi="Tahoma" w:cs="Tahoma"/>
          <w:iCs/>
          <w:color w:val="000000"/>
          <w:sz w:val="24"/>
          <w:szCs w:val="24"/>
        </w:rPr>
      </w:pPr>
      <w:r w:rsidRPr="00A51037">
        <w:rPr>
          <w:rFonts w:ascii="Tahoma" w:hAnsi="Tahoma" w:cs="Tahoma"/>
          <w:iCs/>
          <w:color w:val="000000"/>
          <w:sz w:val="24"/>
          <w:szCs w:val="24"/>
        </w:rPr>
        <w:t>What enforcement powers do Council have?</w:t>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t>5-6</w:t>
      </w:r>
    </w:p>
    <w:p w14:paraId="6678D576" w14:textId="77777777" w:rsidR="00533167" w:rsidRPr="00A51037" w:rsidRDefault="00533167" w:rsidP="00533167">
      <w:pPr>
        <w:autoSpaceDE w:val="0"/>
        <w:autoSpaceDN w:val="0"/>
        <w:adjustRightInd w:val="0"/>
        <w:spacing w:after="0" w:line="240" w:lineRule="auto"/>
        <w:jc w:val="both"/>
        <w:rPr>
          <w:rFonts w:ascii="Tahoma" w:hAnsi="Tahoma" w:cs="Tahoma"/>
          <w:iCs/>
          <w:color w:val="000000"/>
          <w:sz w:val="24"/>
          <w:szCs w:val="24"/>
        </w:rPr>
      </w:pPr>
    </w:p>
    <w:p w14:paraId="44A201D5" w14:textId="77777777" w:rsidR="00935F2B" w:rsidRPr="00A51037" w:rsidRDefault="00935F2B" w:rsidP="00533167">
      <w:pPr>
        <w:autoSpaceDE w:val="0"/>
        <w:autoSpaceDN w:val="0"/>
        <w:adjustRightInd w:val="0"/>
        <w:spacing w:after="0" w:line="240" w:lineRule="auto"/>
        <w:jc w:val="both"/>
        <w:rPr>
          <w:rFonts w:ascii="Tahoma" w:hAnsi="Tahoma" w:cs="Tahoma"/>
          <w:iCs/>
          <w:color w:val="000000"/>
          <w:sz w:val="24"/>
          <w:szCs w:val="24"/>
        </w:rPr>
      </w:pPr>
      <w:r w:rsidRPr="00A51037">
        <w:rPr>
          <w:rFonts w:ascii="Tahoma" w:hAnsi="Tahoma" w:cs="Tahoma"/>
          <w:iCs/>
          <w:color w:val="000000"/>
          <w:sz w:val="24"/>
          <w:szCs w:val="24"/>
        </w:rPr>
        <w:t>Making an application</w:t>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t>6-7</w:t>
      </w:r>
    </w:p>
    <w:p w14:paraId="162D2CC9" w14:textId="77777777" w:rsidR="00533167" w:rsidRPr="00A51037" w:rsidRDefault="00533167" w:rsidP="00533167">
      <w:pPr>
        <w:autoSpaceDE w:val="0"/>
        <w:autoSpaceDN w:val="0"/>
        <w:adjustRightInd w:val="0"/>
        <w:spacing w:after="0" w:line="240" w:lineRule="auto"/>
        <w:jc w:val="both"/>
        <w:rPr>
          <w:rFonts w:ascii="Tahoma" w:hAnsi="Tahoma" w:cs="Tahoma"/>
          <w:iCs/>
          <w:color w:val="000000"/>
          <w:sz w:val="24"/>
          <w:szCs w:val="24"/>
        </w:rPr>
      </w:pPr>
    </w:p>
    <w:p w14:paraId="5E1BDDC7" w14:textId="77777777" w:rsidR="00935F2B" w:rsidRPr="00A51037" w:rsidRDefault="00935F2B" w:rsidP="00533167">
      <w:pPr>
        <w:autoSpaceDE w:val="0"/>
        <w:autoSpaceDN w:val="0"/>
        <w:adjustRightInd w:val="0"/>
        <w:spacing w:after="0" w:line="240" w:lineRule="auto"/>
        <w:jc w:val="both"/>
        <w:rPr>
          <w:rFonts w:ascii="Tahoma" w:hAnsi="Tahoma" w:cs="Tahoma"/>
          <w:iCs/>
          <w:color w:val="000000"/>
          <w:sz w:val="24"/>
          <w:szCs w:val="24"/>
        </w:rPr>
      </w:pPr>
      <w:r w:rsidRPr="00A51037">
        <w:rPr>
          <w:rFonts w:ascii="Tahoma" w:hAnsi="Tahoma" w:cs="Tahoma"/>
          <w:iCs/>
          <w:color w:val="000000"/>
          <w:sz w:val="24"/>
          <w:szCs w:val="24"/>
        </w:rPr>
        <w:t>Public notice</w:t>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t>8</w:t>
      </w:r>
    </w:p>
    <w:p w14:paraId="6E18156C" w14:textId="77777777" w:rsidR="00533167" w:rsidRPr="00A51037" w:rsidRDefault="00533167" w:rsidP="00533167">
      <w:pPr>
        <w:autoSpaceDE w:val="0"/>
        <w:autoSpaceDN w:val="0"/>
        <w:adjustRightInd w:val="0"/>
        <w:spacing w:after="0" w:line="240" w:lineRule="auto"/>
        <w:jc w:val="both"/>
        <w:rPr>
          <w:rFonts w:ascii="Tahoma" w:hAnsi="Tahoma" w:cs="Tahoma"/>
          <w:iCs/>
          <w:color w:val="000000"/>
          <w:sz w:val="24"/>
          <w:szCs w:val="24"/>
        </w:rPr>
      </w:pPr>
    </w:p>
    <w:p w14:paraId="2CFAD349" w14:textId="77777777" w:rsidR="00935F2B" w:rsidRPr="00A51037" w:rsidRDefault="00935F2B" w:rsidP="00533167">
      <w:pPr>
        <w:autoSpaceDE w:val="0"/>
        <w:autoSpaceDN w:val="0"/>
        <w:adjustRightInd w:val="0"/>
        <w:spacing w:after="0" w:line="240" w:lineRule="auto"/>
        <w:jc w:val="both"/>
        <w:rPr>
          <w:rFonts w:ascii="Tahoma" w:hAnsi="Tahoma" w:cs="Tahoma"/>
          <w:iCs/>
          <w:color w:val="000000"/>
          <w:sz w:val="24"/>
          <w:szCs w:val="24"/>
        </w:rPr>
      </w:pPr>
      <w:r w:rsidRPr="00A51037">
        <w:rPr>
          <w:rFonts w:ascii="Tahoma" w:hAnsi="Tahoma" w:cs="Tahoma"/>
          <w:iCs/>
          <w:color w:val="000000"/>
          <w:sz w:val="24"/>
          <w:szCs w:val="24"/>
        </w:rPr>
        <w:t xml:space="preserve">Consultation </w:t>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t>8</w:t>
      </w:r>
    </w:p>
    <w:p w14:paraId="2D886585" w14:textId="77777777" w:rsidR="00533167" w:rsidRPr="00A51037" w:rsidRDefault="00533167" w:rsidP="00533167">
      <w:pPr>
        <w:autoSpaceDE w:val="0"/>
        <w:autoSpaceDN w:val="0"/>
        <w:adjustRightInd w:val="0"/>
        <w:spacing w:after="0" w:line="240" w:lineRule="auto"/>
        <w:jc w:val="both"/>
        <w:rPr>
          <w:rFonts w:ascii="Tahoma" w:hAnsi="Tahoma" w:cs="Tahoma"/>
          <w:iCs/>
          <w:color w:val="000000"/>
          <w:sz w:val="24"/>
          <w:szCs w:val="24"/>
        </w:rPr>
      </w:pPr>
    </w:p>
    <w:p w14:paraId="64AB7C86" w14:textId="77777777" w:rsidR="00935F2B" w:rsidRPr="00A51037" w:rsidRDefault="00935F2B" w:rsidP="00533167">
      <w:pPr>
        <w:autoSpaceDE w:val="0"/>
        <w:autoSpaceDN w:val="0"/>
        <w:adjustRightInd w:val="0"/>
        <w:spacing w:after="0" w:line="240" w:lineRule="auto"/>
        <w:jc w:val="both"/>
        <w:rPr>
          <w:rFonts w:ascii="Tahoma" w:hAnsi="Tahoma" w:cs="Tahoma"/>
          <w:iCs/>
          <w:color w:val="000000"/>
          <w:sz w:val="24"/>
          <w:szCs w:val="24"/>
        </w:rPr>
      </w:pPr>
      <w:r w:rsidRPr="00A51037">
        <w:rPr>
          <w:rFonts w:ascii="Tahoma" w:hAnsi="Tahoma" w:cs="Tahoma"/>
          <w:iCs/>
          <w:color w:val="000000"/>
          <w:sz w:val="24"/>
          <w:szCs w:val="24"/>
        </w:rPr>
        <w:t>Can my licence application be refused?</w:t>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t>8-9</w:t>
      </w:r>
    </w:p>
    <w:p w14:paraId="21D51F63" w14:textId="77777777" w:rsidR="00533167" w:rsidRPr="00A51037" w:rsidRDefault="00533167" w:rsidP="00533167">
      <w:pPr>
        <w:autoSpaceDE w:val="0"/>
        <w:autoSpaceDN w:val="0"/>
        <w:adjustRightInd w:val="0"/>
        <w:spacing w:after="0" w:line="240" w:lineRule="auto"/>
        <w:jc w:val="both"/>
        <w:rPr>
          <w:rFonts w:ascii="Tahoma" w:hAnsi="Tahoma" w:cs="Tahoma"/>
          <w:iCs/>
          <w:color w:val="000000"/>
          <w:sz w:val="24"/>
          <w:szCs w:val="24"/>
        </w:rPr>
      </w:pPr>
    </w:p>
    <w:p w14:paraId="0821D25D" w14:textId="77777777" w:rsidR="00935F2B" w:rsidRPr="00A51037" w:rsidRDefault="00935F2B" w:rsidP="00533167">
      <w:pPr>
        <w:autoSpaceDE w:val="0"/>
        <w:autoSpaceDN w:val="0"/>
        <w:adjustRightInd w:val="0"/>
        <w:spacing w:after="0" w:line="240" w:lineRule="auto"/>
        <w:jc w:val="both"/>
        <w:rPr>
          <w:rFonts w:ascii="Tahoma" w:hAnsi="Tahoma" w:cs="Tahoma"/>
          <w:iCs/>
          <w:color w:val="000000"/>
          <w:sz w:val="24"/>
          <w:szCs w:val="24"/>
        </w:rPr>
      </w:pPr>
      <w:r w:rsidRPr="00A51037">
        <w:rPr>
          <w:rFonts w:ascii="Tahoma" w:hAnsi="Tahoma" w:cs="Tahoma"/>
          <w:iCs/>
          <w:color w:val="000000"/>
          <w:sz w:val="24"/>
          <w:szCs w:val="24"/>
        </w:rPr>
        <w:t>How long will it take to process my application?</w:t>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r>
      <w:r w:rsidR="00944994">
        <w:rPr>
          <w:rFonts w:ascii="Tahoma" w:hAnsi="Tahoma" w:cs="Tahoma"/>
          <w:iCs/>
          <w:color w:val="000000"/>
          <w:sz w:val="24"/>
          <w:szCs w:val="24"/>
        </w:rPr>
        <w:tab/>
        <w:t>9-13</w:t>
      </w:r>
    </w:p>
    <w:p w14:paraId="148FF282" w14:textId="77777777" w:rsidR="00533167" w:rsidRPr="00A51037" w:rsidRDefault="00533167" w:rsidP="00533167">
      <w:pPr>
        <w:autoSpaceDE w:val="0"/>
        <w:autoSpaceDN w:val="0"/>
        <w:adjustRightInd w:val="0"/>
        <w:spacing w:after="0" w:line="240" w:lineRule="auto"/>
        <w:jc w:val="both"/>
        <w:rPr>
          <w:rFonts w:ascii="Tahoma" w:hAnsi="Tahoma" w:cs="Tahoma"/>
          <w:iCs/>
          <w:color w:val="000000"/>
          <w:sz w:val="24"/>
          <w:szCs w:val="24"/>
        </w:rPr>
      </w:pPr>
    </w:p>
    <w:p w14:paraId="71572BF5" w14:textId="77777777" w:rsidR="00935F2B" w:rsidRPr="00A51037" w:rsidRDefault="00935F2B" w:rsidP="00533167">
      <w:pPr>
        <w:spacing w:line="240" w:lineRule="auto"/>
        <w:jc w:val="both"/>
        <w:rPr>
          <w:rFonts w:ascii="Tahoma" w:hAnsi="Tahoma" w:cs="Tahoma"/>
          <w:sz w:val="24"/>
          <w:szCs w:val="24"/>
        </w:rPr>
      </w:pPr>
      <w:r w:rsidRPr="00A51037">
        <w:rPr>
          <w:rFonts w:ascii="Tahoma" w:hAnsi="Tahoma" w:cs="Tahoma"/>
          <w:sz w:val="24"/>
          <w:szCs w:val="24"/>
        </w:rPr>
        <w:t xml:space="preserve">Appendix 1: </w:t>
      </w:r>
      <w:r w:rsidR="0090548A">
        <w:rPr>
          <w:rFonts w:ascii="Tahoma" w:hAnsi="Tahoma" w:cs="Tahoma"/>
          <w:sz w:val="24"/>
          <w:szCs w:val="24"/>
        </w:rPr>
        <w:t>Examples of café plans</w:t>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44994">
        <w:rPr>
          <w:rFonts w:ascii="Tahoma" w:hAnsi="Tahoma" w:cs="Tahoma"/>
          <w:sz w:val="24"/>
          <w:szCs w:val="24"/>
        </w:rPr>
        <w:tab/>
      </w:r>
      <w:r w:rsidR="0090548A">
        <w:rPr>
          <w:rFonts w:ascii="Tahoma" w:hAnsi="Tahoma" w:cs="Tahoma"/>
          <w:sz w:val="24"/>
          <w:szCs w:val="24"/>
        </w:rPr>
        <w:t>14-15</w:t>
      </w:r>
    </w:p>
    <w:p w14:paraId="383E41D4" w14:textId="77777777" w:rsidR="000959F1" w:rsidRPr="00A51037" w:rsidRDefault="000959F1" w:rsidP="00533167">
      <w:pPr>
        <w:spacing w:line="240" w:lineRule="auto"/>
        <w:jc w:val="both"/>
        <w:rPr>
          <w:rFonts w:ascii="Tahoma" w:hAnsi="Tahoma" w:cs="Tahoma"/>
          <w:sz w:val="24"/>
          <w:szCs w:val="24"/>
        </w:rPr>
      </w:pPr>
      <w:r w:rsidRPr="00A51037">
        <w:rPr>
          <w:rFonts w:ascii="Tahoma" w:hAnsi="Tahoma" w:cs="Tahoma"/>
          <w:color w:val="FF0000"/>
          <w:sz w:val="24"/>
          <w:szCs w:val="24"/>
        </w:rPr>
        <w:br w:type="page"/>
      </w:r>
    </w:p>
    <w:p w14:paraId="4770242D" w14:textId="77777777" w:rsidR="001B12DD" w:rsidRPr="00A51037" w:rsidRDefault="001B12DD" w:rsidP="00533167">
      <w:pPr>
        <w:autoSpaceDE w:val="0"/>
        <w:autoSpaceDN w:val="0"/>
        <w:adjustRightInd w:val="0"/>
        <w:spacing w:after="0" w:line="240" w:lineRule="auto"/>
        <w:jc w:val="both"/>
        <w:rPr>
          <w:rFonts w:ascii="Tahoma" w:hAnsi="Tahoma" w:cs="Tahoma"/>
          <w:b/>
          <w:bCs/>
          <w:sz w:val="32"/>
          <w:szCs w:val="32"/>
        </w:rPr>
      </w:pPr>
      <w:r w:rsidRPr="00A51037">
        <w:rPr>
          <w:rFonts w:ascii="Tahoma" w:hAnsi="Tahoma" w:cs="Tahoma"/>
          <w:b/>
          <w:bCs/>
          <w:sz w:val="32"/>
          <w:szCs w:val="32"/>
        </w:rPr>
        <w:lastRenderedPageBreak/>
        <w:t>Definitions</w:t>
      </w:r>
    </w:p>
    <w:p w14:paraId="3428BB19" w14:textId="77777777" w:rsidR="001B12DD" w:rsidRPr="00A51037" w:rsidRDefault="001B12DD" w:rsidP="00533167">
      <w:pPr>
        <w:autoSpaceDE w:val="0"/>
        <w:autoSpaceDN w:val="0"/>
        <w:adjustRightInd w:val="0"/>
        <w:spacing w:after="0" w:line="240" w:lineRule="auto"/>
        <w:jc w:val="both"/>
        <w:rPr>
          <w:rFonts w:ascii="Tahoma" w:hAnsi="Tahoma" w:cs="Tahoma"/>
          <w:b/>
          <w:bCs/>
          <w:sz w:val="32"/>
          <w:szCs w:val="32"/>
        </w:rPr>
      </w:pPr>
    </w:p>
    <w:p w14:paraId="199E8560" w14:textId="77777777" w:rsidR="001B12DD" w:rsidRPr="00A51037" w:rsidRDefault="001B12DD" w:rsidP="00533167">
      <w:pPr>
        <w:autoSpaceDE w:val="0"/>
        <w:autoSpaceDN w:val="0"/>
        <w:adjustRightInd w:val="0"/>
        <w:spacing w:after="0" w:line="240" w:lineRule="auto"/>
        <w:jc w:val="both"/>
        <w:rPr>
          <w:rFonts w:ascii="Tahoma" w:hAnsi="Tahoma" w:cs="Tahoma"/>
          <w:sz w:val="24"/>
          <w:szCs w:val="24"/>
        </w:rPr>
      </w:pPr>
    </w:p>
    <w:p w14:paraId="716F7ECD" w14:textId="77777777" w:rsidR="001B12DD" w:rsidRPr="00A51037" w:rsidRDefault="00D15D8F" w:rsidP="00533167">
      <w:pPr>
        <w:autoSpaceDE w:val="0"/>
        <w:autoSpaceDN w:val="0"/>
        <w:adjustRightInd w:val="0"/>
        <w:spacing w:after="0" w:line="240" w:lineRule="auto"/>
        <w:ind w:left="2880" w:hanging="2880"/>
        <w:jc w:val="both"/>
        <w:rPr>
          <w:rFonts w:ascii="Tahoma" w:hAnsi="Tahoma" w:cs="Tahoma"/>
          <w:sz w:val="24"/>
          <w:szCs w:val="24"/>
        </w:rPr>
      </w:pPr>
      <w:r w:rsidRPr="00A51037">
        <w:rPr>
          <w:rFonts w:ascii="Tahoma" w:hAnsi="Tahoma" w:cs="Tahoma"/>
          <w:sz w:val="24"/>
          <w:szCs w:val="24"/>
        </w:rPr>
        <w:t>F</w:t>
      </w:r>
      <w:r w:rsidR="001B12DD" w:rsidRPr="00A51037">
        <w:rPr>
          <w:rFonts w:ascii="Tahoma" w:hAnsi="Tahoma" w:cs="Tahoma"/>
          <w:sz w:val="24"/>
          <w:szCs w:val="24"/>
        </w:rPr>
        <w:t>urniture</w:t>
      </w:r>
      <w:r w:rsidR="001B12DD" w:rsidRPr="00A51037">
        <w:rPr>
          <w:rFonts w:ascii="Tahoma" w:hAnsi="Tahoma" w:cs="Tahoma"/>
          <w:sz w:val="24"/>
          <w:szCs w:val="24"/>
        </w:rPr>
        <w:tab/>
        <w:t>includes tables, chair</w:t>
      </w:r>
      <w:r w:rsidR="007E1807" w:rsidRPr="00A51037">
        <w:rPr>
          <w:rFonts w:ascii="Tahoma" w:hAnsi="Tahoma" w:cs="Tahoma"/>
          <w:sz w:val="24"/>
          <w:szCs w:val="24"/>
        </w:rPr>
        <w:t>s, umbrellas, barriers, heaters, menu                             boards</w:t>
      </w:r>
      <w:r w:rsidR="00890CCC">
        <w:rPr>
          <w:rFonts w:ascii="Tahoma" w:hAnsi="Tahoma" w:cs="Tahoma"/>
          <w:sz w:val="24"/>
          <w:szCs w:val="24"/>
        </w:rPr>
        <w:t>, advertising boards, lighting or other approved fittings</w:t>
      </w:r>
      <w:r w:rsidR="007E1807" w:rsidRPr="00A51037">
        <w:rPr>
          <w:rFonts w:ascii="Tahoma" w:hAnsi="Tahoma" w:cs="Tahoma"/>
          <w:sz w:val="24"/>
          <w:szCs w:val="24"/>
        </w:rPr>
        <w:t xml:space="preserve"> </w:t>
      </w:r>
    </w:p>
    <w:p w14:paraId="5D6070E3" w14:textId="77777777" w:rsidR="001B12DD" w:rsidRPr="00A51037" w:rsidRDefault="001B12DD" w:rsidP="00533167">
      <w:pPr>
        <w:autoSpaceDE w:val="0"/>
        <w:autoSpaceDN w:val="0"/>
        <w:adjustRightInd w:val="0"/>
        <w:spacing w:after="0" w:line="240" w:lineRule="auto"/>
        <w:jc w:val="both"/>
        <w:rPr>
          <w:rFonts w:ascii="Tahoma" w:hAnsi="Tahoma" w:cs="Tahoma"/>
          <w:sz w:val="24"/>
          <w:szCs w:val="24"/>
        </w:rPr>
      </w:pPr>
    </w:p>
    <w:p w14:paraId="57D79C64" w14:textId="77777777" w:rsidR="00AA3927" w:rsidRPr="00A51037" w:rsidRDefault="00D15D8F" w:rsidP="00533167">
      <w:pPr>
        <w:autoSpaceDE w:val="0"/>
        <w:autoSpaceDN w:val="0"/>
        <w:adjustRightInd w:val="0"/>
        <w:spacing w:after="0" w:line="240" w:lineRule="auto"/>
        <w:ind w:left="2880" w:hanging="2880"/>
        <w:jc w:val="both"/>
        <w:rPr>
          <w:rFonts w:ascii="Tahoma" w:hAnsi="Tahoma" w:cs="Tahoma"/>
          <w:sz w:val="24"/>
          <w:szCs w:val="24"/>
        </w:rPr>
      </w:pPr>
      <w:r w:rsidRPr="00A51037">
        <w:rPr>
          <w:rFonts w:ascii="Tahoma" w:hAnsi="Tahoma" w:cs="Tahoma"/>
          <w:sz w:val="24"/>
          <w:szCs w:val="24"/>
        </w:rPr>
        <w:t>Licensed</w:t>
      </w:r>
      <w:r w:rsidR="001B12DD" w:rsidRPr="00A51037">
        <w:rPr>
          <w:rFonts w:ascii="Tahoma" w:hAnsi="Tahoma" w:cs="Tahoma"/>
          <w:sz w:val="24"/>
          <w:szCs w:val="24"/>
        </w:rPr>
        <w:t xml:space="preserve"> area </w:t>
      </w:r>
      <w:r w:rsidR="001B12DD" w:rsidRPr="00A51037">
        <w:rPr>
          <w:rFonts w:ascii="Tahoma" w:hAnsi="Tahoma" w:cs="Tahoma"/>
          <w:sz w:val="24"/>
          <w:szCs w:val="24"/>
        </w:rPr>
        <w:tab/>
      </w:r>
      <w:r w:rsidR="007E1807" w:rsidRPr="00A51037">
        <w:rPr>
          <w:rFonts w:ascii="Tahoma" w:hAnsi="Tahoma" w:cs="Tahoma"/>
          <w:sz w:val="24"/>
          <w:szCs w:val="24"/>
        </w:rPr>
        <w:t xml:space="preserve">a public </w:t>
      </w:r>
      <w:r w:rsidR="001B12DD" w:rsidRPr="00A51037">
        <w:rPr>
          <w:rFonts w:ascii="Tahoma" w:hAnsi="Tahoma" w:cs="Tahoma"/>
          <w:sz w:val="24"/>
          <w:szCs w:val="24"/>
        </w:rPr>
        <w:t>area</w:t>
      </w:r>
      <w:r w:rsidR="00AA3927" w:rsidRPr="00A51037">
        <w:rPr>
          <w:rFonts w:ascii="Tahoma" w:hAnsi="Tahoma" w:cs="Tahoma"/>
          <w:sz w:val="24"/>
          <w:szCs w:val="24"/>
        </w:rPr>
        <w:t xml:space="preserve"> </w:t>
      </w:r>
      <w:r w:rsidR="007E1807" w:rsidRPr="00A51037">
        <w:rPr>
          <w:rFonts w:ascii="Tahoma" w:hAnsi="Tahoma" w:cs="Tahoma"/>
          <w:sz w:val="24"/>
          <w:szCs w:val="24"/>
        </w:rPr>
        <w:t>as defined on a plan</w:t>
      </w:r>
      <w:r w:rsidR="00AA3927" w:rsidRPr="00A51037">
        <w:rPr>
          <w:rFonts w:ascii="Tahoma" w:hAnsi="Tahoma" w:cs="Tahoma"/>
          <w:sz w:val="24"/>
          <w:szCs w:val="24"/>
        </w:rPr>
        <w:t xml:space="preserve"> approved by the Council</w:t>
      </w:r>
      <w:r w:rsidR="007E1807" w:rsidRPr="00A51037">
        <w:rPr>
          <w:rFonts w:ascii="Tahoma" w:hAnsi="Tahoma" w:cs="Tahoma"/>
          <w:sz w:val="24"/>
          <w:szCs w:val="24"/>
        </w:rPr>
        <w:t xml:space="preserve"> as a pavement café.  </w:t>
      </w:r>
    </w:p>
    <w:p w14:paraId="05977FB3" w14:textId="77777777" w:rsidR="007E1807" w:rsidRPr="00A51037" w:rsidRDefault="007E1807" w:rsidP="00533167">
      <w:pPr>
        <w:autoSpaceDE w:val="0"/>
        <w:autoSpaceDN w:val="0"/>
        <w:adjustRightInd w:val="0"/>
        <w:spacing w:after="0" w:line="240" w:lineRule="auto"/>
        <w:ind w:left="2880" w:hanging="2880"/>
        <w:jc w:val="both"/>
        <w:rPr>
          <w:rFonts w:ascii="Tahoma" w:hAnsi="Tahoma" w:cs="Tahoma"/>
          <w:sz w:val="24"/>
          <w:szCs w:val="24"/>
        </w:rPr>
      </w:pPr>
    </w:p>
    <w:p w14:paraId="200AA190" w14:textId="77777777" w:rsidR="00AA3927" w:rsidRPr="00A51037" w:rsidRDefault="002922D2" w:rsidP="00533167">
      <w:pPr>
        <w:autoSpaceDE w:val="0"/>
        <w:autoSpaceDN w:val="0"/>
        <w:adjustRightInd w:val="0"/>
        <w:spacing w:after="0" w:line="240" w:lineRule="auto"/>
        <w:ind w:left="2880" w:hanging="2880"/>
        <w:jc w:val="both"/>
        <w:rPr>
          <w:rFonts w:ascii="Tahoma" w:hAnsi="Tahoma" w:cs="Tahoma"/>
          <w:sz w:val="24"/>
          <w:szCs w:val="24"/>
        </w:rPr>
      </w:pPr>
      <w:r w:rsidRPr="00A51037">
        <w:rPr>
          <w:rFonts w:ascii="Tahoma" w:hAnsi="Tahoma" w:cs="Tahoma"/>
          <w:sz w:val="24"/>
          <w:szCs w:val="24"/>
        </w:rPr>
        <w:t>Licensed p</w:t>
      </w:r>
      <w:r w:rsidR="00AA3927" w:rsidRPr="00A51037">
        <w:rPr>
          <w:rFonts w:ascii="Tahoma" w:hAnsi="Tahoma" w:cs="Tahoma"/>
          <w:sz w:val="24"/>
          <w:szCs w:val="24"/>
        </w:rPr>
        <w:t>eriod</w:t>
      </w:r>
      <w:r w:rsidR="00AA3927" w:rsidRPr="00A51037">
        <w:rPr>
          <w:rFonts w:ascii="Tahoma" w:hAnsi="Tahoma" w:cs="Tahoma"/>
          <w:sz w:val="24"/>
          <w:szCs w:val="24"/>
        </w:rPr>
        <w:tab/>
      </w:r>
      <w:r w:rsidR="007E1807" w:rsidRPr="00A51037">
        <w:rPr>
          <w:rFonts w:ascii="Tahoma" w:hAnsi="Tahoma" w:cs="Tahoma"/>
          <w:sz w:val="24"/>
          <w:szCs w:val="24"/>
        </w:rPr>
        <w:t>the</w:t>
      </w:r>
      <w:r w:rsidR="00AA3927" w:rsidRPr="00A51037">
        <w:rPr>
          <w:rFonts w:ascii="Tahoma" w:hAnsi="Tahoma" w:cs="Tahoma"/>
          <w:sz w:val="24"/>
          <w:szCs w:val="24"/>
        </w:rPr>
        <w:t xml:space="preserve"> hours</w:t>
      </w:r>
      <w:r w:rsidR="007E1807" w:rsidRPr="00A51037">
        <w:rPr>
          <w:rFonts w:ascii="Tahoma" w:hAnsi="Tahoma" w:cs="Tahoma"/>
          <w:sz w:val="24"/>
          <w:szCs w:val="24"/>
        </w:rPr>
        <w:t xml:space="preserve"> and days approved by Council when the licensed area can be used as a pavement café.</w:t>
      </w:r>
    </w:p>
    <w:p w14:paraId="52E4D93E" w14:textId="77777777" w:rsidR="00F06789" w:rsidRPr="00A51037" w:rsidRDefault="00F06789" w:rsidP="00533167">
      <w:pPr>
        <w:autoSpaceDE w:val="0"/>
        <w:autoSpaceDN w:val="0"/>
        <w:adjustRightInd w:val="0"/>
        <w:spacing w:after="0" w:line="240" w:lineRule="auto"/>
        <w:ind w:left="2880" w:hanging="2880"/>
        <w:jc w:val="both"/>
        <w:rPr>
          <w:rFonts w:ascii="Tahoma" w:hAnsi="Tahoma" w:cs="Tahoma"/>
          <w:sz w:val="24"/>
          <w:szCs w:val="24"/>
        </w:rPr>
      </w:pPr>
    </w:p>
    <w:p w14:paraId="306F07C0" w14:textId="77777777" w:rsidR="00F06789" w:rsidRPr="00A51037" w:rsidRDefault="00F06789" w:rsidP="00533167">
      <w:pPr>
        <w:autoSpaceDE w:val="0"/>
        <w:autoSpaceDN w:val="0"/>
        <w:adjustRightInd w:val="0"/>
        <w:spacing w:after="0" w:line="240" w:lineRule="auto"/>
        <w:ind w:left="2880" w:hanging="2880"/>
        <w:jc w:val="both"/>
        <w:rPr>
          <w:rFonts w:ascii="Tahoma" w:hAnsi="Tahoma" w:cs="Tahoma"/>
          <w:sz w:val="24"/>
          <w:szCs w:val="24"/>
        </w:rPr>
      </w:pPr>
      <w:r w:rsidRPr="00A51037">
        <w:rPr>
          <w:rFonts w:ascii="Tahoma" w:hAnsi="Tahoma" w:cs="Tahoma"/>
          <w:sz w:val="24"/>
          <w:szCs w:val="24"/>
        </w:rPr>
        <w:t>Licen</w:t>
      </w:r>
      <w:r w:rsidR="007C4F32" w:rsidRPr="00A51037">
        <w:rPr>
          <w:rFonts w:ascii="Tahoma" w:hAnsi="Tahoma" w:cs="Tahoma"/>
          <w:sz w:val="24"/>
          <w:szCs w:val="24"/>
        </w:rPr>
        <w:t xml:space="preserve">sing Order                 </w:t>
      </w:r>
      <w:r w:rsidRPr="00A51037">
        <w:rPr>
          <w:rFonts w:ascii="Tahoma" w:hAnsi="Tahoma" w:cs="Tahoma"/>
          <w:sz w:val="24"/>
          <w:szCs w:val="24"/>
        </w:rPr>
        <w:t>the Licensing (Northern Ireland) Order 1996</w:t>
      </w:r>
    </w:p>
    <w:p w14:paraId="2E891DA1" w14:textId="77777777" w:rsidR="001B12DD" w:rsidRPr="00A51037" w:rsidRDefault="001B12DD" w:rsidP="00533167">
      <w:pPr>
        <w:autoSpaceDE w:val="0"/>
        <w:autoSpaceDN w:val="0"/>
        <w:adjustRightInd w:val="0"/>
        <w:spacing w:after="0" w:line="240" w:lineRule="auto"/>
        <w:ind w:left="2160" w:firstLine="720"/>
        <w:jc w:val="both"/>
        <w:rPr>
          <w:rFonts w:ascii="Tahoma" w:hAnsi="Tahoma" w:cs="Tahoma"/>
          <w:sz w:val="24"/>
          <w:szCs w:val="24"/>
        </w:rPr>
      </w:pPr>
    </w:p>
    <w:p w14:paraId="5D426AE6" w14:textId="77777777" w:rsidR="00CA07E7" w:rsidRPr="00A51037" w:rsidRDefault="00D15D8F" w:rsidP="00533167">
      <w:pPr>
        <w:autoSpaceDE w:val="0"/>
        <w:autoSpaceDN w:val="0"/>
        <w:adjustRightInd w:val="0"/>
        <w:spacing w:after="0" w:line="240" w:lineRule="auto"/>
        <w:ind w:left="2880" w:hanging="2880"/>
        <w:jc w:val="both"/>
        <w:rPr>
          <w:rFonts w:ascii="Tahoma" w:hAnsi="Tahoma" w:cs="Tahoma"/>
          <w:sz w:val="24"/>
          <w:szCs w:val="24"/>
        </w:rPr>
      </w:pPr>
      <w:r w:rsidRPr="00A51037">
        <w:rPr>
          <w:rFonts w:ascii="Tahoma" w:hAnsi="Tahoma" w:cs="Tahoma"/>
          <w:sz w:val="24"/>
          <w:szCs w:val="24"/>
        </w:rPr>
        <w:t>Pavement</w:t>
      </w:r>
      <w:r w:rsidR="007C4F32" w:rsidRPr="00A51037">
        <w:rPr>
          <w:rFonts w:ascii="Tahoma" w:hAnsi="Tahoma" w:cs="Tahoma"/>
          <w:sz w:val="24"/>
          <w:szCs w:val="24"/>
        </w:rPr>
        <w:t xml:space="preserve"> café licence       </w:t>
      </w:r>
      <w:r w:rsidR="001B12DD" w:rsidRPr="00A51037">
        <w:rPr>
          <w:rFonts w:ascii="Tahoma" w:hAnsi="Tahoma" w:cs="Tahoma"/>
          <w:sz w:val="24"/>
          <w:szCs w:val="24"/>
        </w:rPr>
        <w:t xml:space="preserve">the permission given by Council to allow you to place </w:t>
      </w:r>
    </w:p>
    <w:p w14:paraId="580BE959" w14:textId="77777777" w:rsidR="001B12DD" w:rsidRPr="00A51037" w:rsidRDefault="001B12DD" w:rsidP="00CA07E7">
      <w:pPr>
        <w:autoSpaceDE w:val="0"/>
        <w:autoSpaceDN w:val="0"/>
        <w:adjustRightInd w:val="0"/>
        <w:spacing w:after="0" w:line="240" w:lineRule="auto"/>
        <w:ind w:left="2880"/>
        <w:jc w:val="both"/>
        <w:rPr>
          <w:rFonts w:ascii="Tahoma" w:hAnsi="Tahoma" w:cs="Tahoma"/>
          <w:sz w:val="24"/>
          <w:szCs w:val="24"/>
        </w:rPr>
      </w:pPr>
      <w:r w:rsidRPr="00A51037">
        <w:rPr>
          <w:rFonts w:ascii="Tahoma" w:hAnsi="Tahoma" w:cs="Tahoma"/>
          <w:sz w:val="24"/>
          <w:szCs w:val="24"/>
        </w:rPr>
        <w:t xml:space="preserve">temporary furniture on a </w:t>
      </w:r>
      <w:r w:rsidR="008D6FB8" w:rsidRPr="00A51037">
        <w:rPr>
          <w:rFonts w:ascii="Tahoma" w:hAnsi="Tahoma" w:cs="Tahoma"/>
          <w:sz w:val="24"/>
          <w:szCs w:val="24"/>
        </w:rPr>
        <w:t xml:space="preserve">specified </w:t>
      </w:r>
      <w:r w:rsidRPr="00A51037">
        <w:rPr>
          <w:rFonts w:ascii="Tahoma" w:hAnsi="Tahoma" w:cs="Tahoma"/>
          <w:sz w:val="24"/>
          <w:szCs w:val="24"/>
        </w:rPr>
        <w:t>public area for customers to consume food or drink supplied from the licence holder’s premises</w:t>
      </w:r>
    </w:p>
    <w:p w14:paraId="5C03D578" w14:textId="77777777" w:rsidR="001B12DD" w:rsidRPr="00A51037" w:rsidRDefault="001B12DD" w:rsidP="00533167">
      <w:pPr>
        <w:autoSpaceDE w:val="0"/>
        <w:autoSpaceDN w:val="0"/>
        <w:adjustRightInd w:val="0"/>
        <w:spacing w:after="0" w:line="240" w:lineRule="auto"/>
        <w:ind w:left="2880" w:hanging="2880"/>
        <w:jc w:val="both"/>
        <w:rPr>
          <w:rFonts w:ascii="Tahoma" w:hAnsi="Tahoma" w:cs="Tahoma"/>
          <w:sz w:val="24"/>
          <w:szCs w:val="24"/>
        </w:rPr>
      </w:pPr>
    </w:p>
    <w:p w14:paraId="1A214A24" w14:textId="77777777" w:rsidR="001B12DD" w:rsidRPr="00A51037" w:rsidRDefault="001B12DD" w:rsidP="00533167">
      <w:pPr>
        <w:autoSpaceDE w:val="0"/>
        <w:autoSpaceDN w:val="0"/>
        <w:adjustRightInd w:val="0"/>
        <w:spacing w:after="0" w:line="240" w:lineRule="auto"/>
        <w:ind w:left="2880" w:hanging="2880"/>
        <w:jc w:val="both"/>
        <w:rPr>
          <w:rFonts w:ascii="Tahoma" w:hAnsi="Tahoma" w:cs="Tahoma"/>
          <w:sz w:val="24"/>
          <w:szCs w:val="24"/>
        </w:rPr>
      </w:pPr>
      <w:r w:rsidRPr="00A51037">
        <w:rPr>
          <w:rFonts w:ascii="Tahoma" w:hAnsi="Tahoma" w:cs="Tahoma"/>
          <w:sz w:val="24"/>
          <w:szCs w:val="24"/>
        </w:rPr>
        <w:t>Public area</w:t>
      </w:r>
      <w:r w:rsidRPr="00A51037">
        <w:rPr>
          <w:rFonts w:ascii="Tahoma" w:hAnsi="Tahoma" w:cs="Tahoma"/>
          <w:sz w:val="24"/>
          <w:szCs w:val="24"/>
        </w:rPr>
        <w:tab/>
        <w:t>a place in the open air, to which the public has access, as of right and which is not a market area</w:t>
      </w:r>
      <w:r w:rsidRPr="00A51037">
        <w:rPr>
          <w:rFonts w:ascii="Tahoma" w:hAnsi="Tahoma" w:cs="Tahoma"/>
          <w:sz w:val="24"/>
          <w:szCs w:val="24"/>
        </w:rPr>
        <w:tab/>
      </w:r>
    </w:p>
    <w:p w14:paraId="0A260FFD" w14:textId="77777777" w:rsidR="001B12DD" w:rsidRPr="00A51037" w:rsidRDefault="001B12DD" w:rsidP="00533167">
      <w:pPr>
        <w:autoSpaceDE w:val="0"/>
        <w:autoSpaceDN w:val="0"/>
        <w:adjustRightInd w:val="0"/>
        <w:spacing w:after="0" w:line="240" w:lineRule="auto"/>
        <w:ind w:left="2880" w:hanging="2880"/>
        <w:jc w:val="both"/>
        <w:rPr>
          <w:rFonts w:ascii="Tahoma" w:hAnsi="Tahoma" w:cs="Tahoma"/>
          <w:sz w:val="24"/>
          <w:szCs w:val="24"/>
        </w:rPr>
      </w:pPr>
    </w:p>
    <w:p w14:paraId="71400645" w14:textId="77777777" w:rsidR="001B12DD" w:rsidRPr="00A51037" w:rsidRDefault="00D15D8F" w:rsidP="00533167">
      <w:pPr>
        <w:autoSpaceDE w:val="0"/>
        <w:autoSpaceDN w:val="0"/>
        <w:adjustRightInd w:val="0"/>
        <w:spacing w:after="0" w:line="240" w:lineRule="auto"/>
        <w:ind w:left="2880" w:hanging="2880"/>
        <w:jc w:val="both"/>
        <w:rPr>
          <w:rFonts w:ascii="Tahoma" w:hAnsi="Tahoma" w:cs="Tahoma"/>
          <w:sz w:val="24"/>
          <w:szCs w:val="24"/>
        </w:rPr>
      </w:pPr>
      <w:r w:rsidRPr="00A51037">
        <w:rPr>
          <w:rFonts w:ascii="Tahoma" w:hAnsi="Tahoma" w:cs="Tahoma"/>
          <w:sz w:val="24"/>
          <w:szCs w:val="24"/>
        </w:rPr>
        <w:t>Public</w:t>
      </w:r>
      <w:r w:rsidR="001B12DD" w:rsidRPr="00A51037">
        <w:rPr>
          <w:rFonts w:ascii="Tahoma" w:hAnsi="Tahoma" w:cs="Tahoma"/>
          <w:sz w:val="24"/>
          <w:szCs w:val="24"/>
        </w:rPr>
        <w:t xml:space="preserve"> nuisance</w:t>
      </w:r>
      <w:r w:rsidR="001B12DD" w:rsidRPr="00A51037">
        <w:rPr>
          <w:rFonts w:ascii="Tahoma" w:hAnsi="Tahoma" w:cs="Tahoma"/>
          <w:sz w:val="24"/>
          <w:szCs w:val="24"/>
        </w:rPr>
        <w:tab/>
        <w:t>noise disturbance or other nuisance caused to residents or neighbouring businesses</w:t>
      </w:r>
    </w:p>
    <w:p w14:paraId="403D6919" w14:textId="77777777" w:rsidR="001B12DD" w:rsidRPr="00A51037" w:rsidRDefault="001B12DD" w:rsidP="00533167">
      <w:pPr>
        <w:autoSpaceDE w:val="0"/>
        <w:autoSpaceDN w:val="0"/>
        <w:adjustRightInd w:val="0"/>
        <w:spacing w:after="0" w:line="240" w:lineRule="auto"/>
        <w:ind w:left="2880" w:hanging="2880"/>
        <w:jc w:val="both"/>
        <w:rPr>
          <w:rFonts w:ascii="Tahoma" w:hAnsi="Tahoma" w:cs="Tahoma"/>
          <w:sz w:val="24"/>
          <w:szCs w:val="24"/>
        </w:rPr>
      </w:pPr>
    </w:p>
    <w:p w14:paraId="0EF5AA71" w14:textId="77777777" w:rsidR="001B12DD" w:rsidRPr="00A51037" w:rsidRDefault="00D15D8F" w:rsidP="00533167">
      <w:pPr>
        <w:autoSpaceDE w:val="0"/>
        <w:autoSpaceDN w:val="0"/>
        <w:adjustRightInd w:val="0"/>
        <w:spacing w:after="0" w:line="240" w:lineRule="auto"/>
        <w:ind w:left="2880" w:hanging="2880"/>
        <w:jc w:val="both"/>
        <w:rPr>
          <w:rFonts w:ascii="Tahoma" w:hAnsi="Tahoma" w:cs="Tahoma"/>
          <w:sz w:val="24"/>
          <w:szCs w:val="24"/>
        </w:rPr>
      </w:pPr>
      <w:r w:rsidRPr="00A51037">
        <w:rPr>
          <w:rFonts w:ascii="Tahoma" w:hAnsi="Tahoma" w:cs="Tahoma"/>
          <w:sz w:val="24"/>
          <w:szCs w:val="24"/>
        </w:rPr>
        <w:t>Temporary</w:t>
      </w:r>
      <w:r w:rsidR="001B12DD" w:rsidRPr="00A51037">
        <w:rPr>
          <w:rFonts w:ascii="Tahoma" w:hAnsi="Tahoma" w:cs="Tahoma"/>
          <w:sz w:val="24"/>
          <w:szCs w:val="24"/>
        </w:rPr>
        <w:t xml:space="preserve"> furniture</w:t>
      </w:r>
      <w:r w:rsidR="001B12DD" w:rsidRPr="00A51037">
        <w:rPr>
          <w:rFonts w:ascii="Tahoma" w:hAnsi="Tahoma" w:cs="Tahoma"/>
          <w:sz w:val="24"/>
          <w:szCs w:val="24"/>
        </w:rPr>
        <w:tab/>
        <w:t xml:space="preserve">furniture that can be removed </w:t>
      </w:r>
      <w:r w:rsidR="00CE5604" w:rsidRPr="00A51037">
        <w:rPr>
          <w:rFonts w:ascii="Tahoma" w:hAnsi="Tahoma" w:cs="Tahoma"/>
          <w:sz w:val="24"/>
          <w:szCs w:val="24"/>
        </w:rPr>
        <w:t xml:space="preserve">from the pavement </w:t>
      </w:r>
      <w:r w:rsidR="001B12DD" w:rsidRPr="00A51037">
        <w:rPr>
          <w:rFonts w:ascii="Tahoma" w:hAnsi="Tahoma" w:cs="Tahoma"/>
          <w:sz w:val="24"/>
          <w:szCs w:val="24"/>
        </w:rPr>
        <w:t>with</w:t>
      </w:r>
      <w:r w:rsidR="00CE5604" w:rsidRPr="00A51037">
        <w:rPr>
          <w:rFonts w:ascii="Tahoma" w:hAnsi="Tahoma" w:cs="Tahoma"/>
          <w:sz w:val="24"/>
          <w:szCs w:val="24"/>
        </w:rPr>
        <w:t>in</w:t>
      </w:r>
      <w:r w:rsidR="001B12DD" w:rsidRPr="00A51037">
        <w:rPr>
          <w:rFonts w:ascii="Tahoma" w:hAnsi="Tahoma" w:cs="Tahoma"/>
          <w:sz w:val="24"/>
          <w:szCs w:val="24"/>
        </w:rPr>
        <w:t xml:space="preserve"> 20 minutes</w:t>
      </w:r>
    </w:p>
    <w:p w14:paraId="01987A09" w14:textId="77777777" w:rsidR="001B12DD" w:rsidRPr="00A51037" w:rsidRDefault="001B12DD" w:rsidP="00533167">
      <w:pPr>
        <w:autoSpaceDE w:val="0"/>
        <w:autoSpaceDN w:val="0"/>
        <w:adjustRightInd w:val="0"/>
        <w:spacing w:after="0" w:line="240" w:lineRule="auto"/>
        <w:ind w:left="2880" w:hanging="2880"/>
        <w:jc w:val="both"/>
        <w:rPr>
          <w:rFonts w:ascii="Tahoma" w:hAnsi="Tahoma" w:cs="Tahoma"/>
          <w:sz w:val="24"/>
          <w:szCs w:val="24"/>
        </w:rPr>
      </w:pPr>
    </w:p>
    <w:p w14:paraId="518E5B99" w14:textId="77777777" w:rsidR="001B12DD" w:rsidRPr="00A51037" w:rsidRDefault="001B12DD" w:rsidP="00B64257">
      <w:pPr>
        <w:spacing w:line="240" w:lineRule="auto"/>
        <w:rPr>
          <w:rFonts w:ascii="Tahoma" w:hAnsi="Tahoma" w:cs="Tahoma"/>
          <w:sz w:val="32"/>
          <w:szCs w:val="32"/>
        </w:rPr>
      </w:pPr>
      <w:r w:rsidRPr="00A51037">
        <w:rPr>
          <w:rFonts w:ascii="Tahoma" w:hAnsi="Tahoma" w:cs="Tahoma"/>
          <w:sz w:val="32"/>
          <w:szCs w:val="32"/>
        </w:rPr>
        <w:br w:type="page"/>
      </w:r>
    </w:p>
    <w:p w14:paraId="5D5CDC7D" w14:textId="77777777" w:rsidR="008C59A4" w:rsidRPr="00A51037" w:rsidRDefault="008C59A4" w:rsidP="00B64257">
      <w:pPr>
        <w:autoSpaceDE w:val="0"/>
        <w:autoSpaceDN w:val="0"/>
        <w:adjustRightInd w:val="0"/>
        <w:spacing w:after="0" w:line="240" w:lineRule="auto"/>
        <w:rPr>
          <w:rFonts w:ascii="Tahoma" w:hAnsi="Tahoma" w:cs="Tahoma"/>
          <w:b/>
          <w:sz w:val="28"/>
          <w:szCs w:val="28"/>
        </w:rPr>
      </w:pPr>
      <w:r w:rsidRPr="00A51037">
        <w:rPr>
          <w:rFonts w:ascii="Tahoma" w:hAnsi="Tahoma" w:cs="Tahoma"/>
          <w:b/>
          <w:sz w:val="28"/>
          <w:szCs w:val="28"/>
        </w:rPr>
        <w:lastRenderedPageBreak/>
        <w:t>Introduction</w:t>
      </w:r>
    </w:p>
    <w:p w14:paraId="4E839FE5" w14:textId="77777777" w:rsidR="008C59A4" w:rsidRPr="00A51037" w:rsidRDefault="008C59A4" w:rsidP="00B64257">
      <w:pPr>
        <w:autoSpaceDE w:val="0"/>
        <w:autoSpaceDN w:val="0"/>
        <w:adjustRightInd w:val="0"/>
        <w:spacing w:after="0" w:line="240" w:lineRule="auto"/>
        <w:rPr>
          <w:rFonts w:ascii="Tahoma" w:hAnsi="Tahoma" w:cs="Tahoma"/>
          <w:sz w:val="24"/>
          <w:szCs w:val="24"/>
        </w:rPr>
      </w:pPr>
    </w:p>
    <w:p w14:paraId="2A99F107" w14:textId="77777777" w:rsidR="008C59A4" w:rsidRPr="00A51037" w:rsidRDefault="00FE0C97" w:rsidP="00B64257">
      <w:pPr>
        <w:autoSpaceDE w:val="0"/>
        <w:autoSpaceDN w:val="0"/>
        <w:adjustRightInd w:val="0"/>
        <w:spacing w:after="0" w:line="240" w:lineRule="auto"/>
        <w:rPr>
          <w:rFonts w:ascii="Tahoma" w:hAnsi="Tahoma" w:cs="Tahoma"/>
          <w:color w:val="000000"/>
          <w:sz w:val="24"/>
          <w:szCs w:val="24"/>
        </w:rPr>
      </w:pPr>
      <w:r>
        <w:rPr>
          <w:rFonts w:ascii="Tahoma" w:hAnsi="Tahoma" w:cs="Tahoma"/>
          <w:color w:val="000000"/>
          <w:sz w:val="24"/>
          <w:szCs w:val="24"/>
        </w:rPr>
        <w:t>Pavement cafés</w:t>
      </w:r>
      <w:r w:rsidR="008C59A4" w:rsidRPr="00A51037">
        <w:rPr>
          <w:rFonts w:ascii="Tahoma" w:hAnsi="Tahoma" w:cs="Tahoma"/>
          <w:color w:val="000000"/>
          <w:sz w:val="24"/>
          <w:szCs w:val="24"/>
        </w:rPr>
        <w:t xml:space="preserve"> are becoming a familiar sight across the UK and Ireland.  They can help develop a local café culture, which in turn can have a positive effect on urban environments, promote town and city centres, contribute to the general well-being of communities and appeal to tourists.  </w:t>
      </w:r>
    </w:p>
    <w:p w14:paraId="6EC07567" w14:textId="77777777" w:rsidR="008C59A4" w:rsidRPr="00A51037" w:rsidRDefault="008C59A4" w:rsidP="00B64257">
      <w:pPr>
        <w:autoSpaceDE w:val="0"/>
        <w:autoSpaceDN w:val="0"/>
        <w:adjustRightInd w:val="0"/>
        <w:spacing w:after="0" w:line="240" w:lineRule="auto"/>
        <w:rPr>
          <w:rFonts w:ascii="Tahoma" w:hAnsi="Tahoma" w:cs="Tahoma"/>
          <w:color w:val="000000"/>
          <w:sz w:val="24"/>
          <w:szCs w:val="24"/>
        </w:rPr>
      </w:pPr>
    </w:p>
    <w:p w14:paraId="6864E4C8" w14:textId="77777777" w:rsidR="008C59A4" w:rsidRPr="00A51037" w:rsidRDefault="008C59A4" w:rsidP="00B64257">
      <w:pPr>
        <w:autoSpaceDE w:val="0"/>
        <w:autoSpaceDN w:val="0"/>
        <w:adjustRightInd w:val="0"/>
        <w:spacing w:after="0" w:line="240" w:lineRule="auto"/>
        <w:rPr>
          <w:rFonts w:ascii="Tahoma" w:hAnsi="Tahoma" w:cs="Tahoma"/>
          <w:i/>
          <w:iCs/>
          <w:color w:val="000000"/>
          <w:sz w:val="24"/>
          <w:szCs w:val="24"/>
        </w:rPr>
      </w:pPr>
      <w:r w:rsidRPr="00A51037">
        <w:rPr>
          <w:rFonts w:ascii="Tahoma" w:hAnsi="Tahoma" w:cs="Tahoma"/>
          <w:color w:val="000000"/>
          <w:sz w:val="24"/>
          <w:szCs w:val="24"/>
        </w:rPr>
        <w:t>Tourism is a key driver for economic growth in Northern Ireland offering business opportunities to create jobs and generate wealth.  Visitor attitude surveys undertaken by the Northern Ireland Tourist Board have highlighted the attractiveness of a vibrant café culture, especially for short breaks where shopping, good food and evening entertainment are high on the agenda</w:t>
      </w:r>
      <w:r w:rsidR="00FE0C97">
        <w:rPr>
          <w:rFonts w:ascii="Tahoma" w:hAnsi="Tahoma" w:cs="Tahoma"/>
          <w:color w:val="000000"/>
          <w:sz w:val="24"/>
          <w:szCs w:val="24"/>
        </w:rPr>
        <w:t xml:space="preserve">.  Well-regulated pavement cafés </w:t>
      </w:r>
      <w:r w:rsidRPr="00A51037">
        <w:rPr>
          <w:rFonts w:ascii="Tahoma" w:hAnsi="Tahoma" w:cs="Tahoma"/>
          <w:color w:val="000000"/>
          <w:sz w:val="24"/>
          <w:szCs w:val="24"/>
        </w:rPr>
        <w:t>can contribute to an excellent visitor experience, enhance the attractiveness of a local area and encourage visitors to stay longer and spend more.</w:t>
      </w:r>
    </w:p>
    <w:p w14:paraId="01A9A9F2" w14:textId="77777777" w:rsidR="008C59A4" w:rsidRPr="00A51037" w:rsidRDefault="008C59A4" w:rsidP="00B64257">
      <w:pPr>
        <w:autoSpaceDE w:val="0"/>
        <w:autoSpaceDN w:val="0"/>
        <w:adjustRightInd w:val="0"/>
        <w:spacing w:after="0" w:line="240" w:lineRule="auto"/>
        <w:rPr>
          <w:rFonts w:ascii="Tahoma" w:hAnsi="Tahoma" w:cs="Tahoma"/>
          <w:i/>
          <w:iCs/>
          <w:color w:val="000000"/>
          <w:sz w:val="24"/>
          <w:szCs w:val="24"/>
        </w:rPr>
      </w:pPr>
    </w:p>
    <w:p w14:paraId="64E961DC" w14:textId="77777777" w:rsidR="008C59A4" w:rsidRPr="00A51037" w:rsidRDefault="001D4CB3" w:rsidP="00B64257">
      <w:pPr>
        <w:autoSpaceDE w:val="0"/>
        <w:autoSpaceDN w:val="0"/>
        <w:adjustRightInd w:val="0"/>
        <w:spacing w:after="0" w:line="240" w:lineRule="auto"/>
        <w:rPr>
          <w:rFonts w:ascii="Tahoma" w:hAnsi="Tahoma" w:cs="Tahoma"/>
          <w:b/>
          <w:iCs/>
          <w:strike/>
          <w:sz w:val="28"/>
          <w:szCs w:val="28"/>
        </w:rPr>
      </w:pPr>
      <w:r w:rsidRPr="00A51037">
        <w:rPr>
          <w:rFonts w:ascii="Tahoma" w:hAnsi="Tahoma" w:cs="Tahoma"/>
          <w:b/>
          <w:iCs/>
          <w:sz w:val="28"/>
          <w:szCs w:val="28"/>
        </w:rPr>
        <w:t>Legislation</w:t>
      </w:r>
    </w:p>
    <w:p w14:paraId="685C108F" w14:textId="77777777" w:rsidR="008C59A4" w:rsidRPr="00A51037" w:rsidRDefault="008C59A4" w:rsidP="00B64257">
      <w:pPr>
        <w:autoSpaceDE w:val="0"/>
        <w:autoSpaceDN w:val="0"/>
        <w:adjustRightInd w:val="0"/>
        <w:spacing w:after="0" w:line="240" w:lineRule="auto"/>
        <w:rPr>
          <w:rFonts w:ascii="Tahoma" w:hAnsi="Tahoma" w:cs="Tahoma"/>
          <w:iCs/>
          <w:sz w:val="24"/>
          <w:szCs w:val="24"/>
        </w:rPr>
      </w:pPr>
    </w:p>
    <w:p w14:paraId="2EF428E0" w14:textId="77777777" w:rsidR="00CE5604" w:rsidRPr="00A51037" w:rsidRDefault="008C59A4"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t xml:space="preserve">Council’s </w:t>
      </w:r>
      <w:r w:rsidR="00CE5604" w:rsidRPr="00A51037">
        <w:rPr>
          <w:rFonts w:ascii="Tahoma" w:hAnsi="Tahoma" w:cs="Tahoma"/>
          <w:iCs/>
          <w:sz w:val="24"/>
          <w:szCs w:val="24"/>
        </w:rPr>
        <w:t>power</w:t>
      </w:r>
      <w:r w:rsidRPr="00A51037">
        <w:rPr>
          <w:rFonts w:ascii="Tahoma" w:hAnsi="Tahoma" w:cs="Tahoma"/>
          <w:iCs/>
          <w:sz w:val="24"/>
          <w:szCs w:val="24"/>
        </w:rPr>
        <w:t xml:space="preserve"> to regulate pavement</w:t>
      </w:r>
      <w:r w:rsidR="00CE5604" w:rsidRPr="00A51037">
        <w:rPr>
          <w:rFonts w:ascii="Tahoma" w:hAnsi="Tahoma" w:cs="Tahoma"/>
          <w:iCs/>
          <w:sz w:val="24"/>
          <w:szCs w:val="24"/>
        </w:rPr>
        <w:t xml:space="preserve"> cafés</w:t>
      </w:r>
      <w:r w:rsidRPr="00A51037">
        <w:rPr>
          <w:rFonts w:ascii="Tahoma" w:hAnsi="Tahoma" w:cs="Tahoma"/>
          <w:iCs/>
          <w:sz w:val="24"/>
          <w:szCs w:val="24"/>
        </w:rPr>
        <w:t xml:space="preserve"> in the </w:t>
      </w:r>
      <w:r w:rsidR="007C4F32" w:rsidRPr="00A51037">
        <w:rPr>
          <w:rFonts w:ascii="Tahoma" w:hAnsi="Tahoma" w:cs="Tahoma"/>
          <w:iCs/>
          <w:sz w:val="24"/>
          <w:szCs w:val="24"/>
        </w:rPr>
        <w:t>District</w:t>
      </w:r>
      <w:r w:rsidRPr="00A51037">
        <w:rPr>
          <w:rFonts w:ascii="Tahoma" w:hAnsi="Tahoma" w:cs="Tahoma"/>
          <w:iCs/>
          <w:sz w:val="24"/>
          <w:szCs w:val="24"/>
        </w:rPr>
        <w:t xml:space="preserve"> is contained in the Licen</w:t>
      </w:r>
      <w:r w:rsidR="00CE5604" w:rsidRPr="00A51037">
        <w:rPr>
          <w:rFonts w:ascii="Tahoma" w:hAnsi="Tahoma" w:cs="Tahoma"/>
          <w:iCs/>
          <w:sz w:val="24"/>
          <w:szCs w:val="24"/>
        </w:rPr>
        <w:t>s</w:t>
      </w:r>
      <w:r w:rsidRPr="00A51037">
        <w:rPr>
          <w:rFonts w:ascii="Tahoma" w:hAnsi="Tahoma" w:cs="Tahoma"/>
          <w:iCs/>
          <w:sz w:val="24"/>
          <w:szCs w:val="24"/>
        </w:rPr>
        <w:t>ing of Pavement Cafés Act (NI) 2014</w:t>
      </w:r>
      <w:r w:rsidR="00CE5604" w:rsidRPr="00A51037">
        <w:rPr>
          <w:rFonts w:ascii="Tahoma" w:hAnsi="Tahoma" w:cs="Tahoma"/>
          <w:iCs/>
          <w:sz w:val="24"/>
          <w:szCs w:val="24"/>
        </w:rPr>
        <w:t xml:space="preserve"> and associated Regulations</w:t>
      </w:r>
      <w:r w:rsidRPr="00A51037">
        <w:rPr>
          <w:rFonts w:ascii="Tahoma" w:hAnsi="Tahoma" w:cs="Tahoma"/>
          <w:iCs/>
          <w:sz w:val="24"/>
          <w:szCs w:val="24"/>
        </w:rPr>
        <w:t>.</w:t>
      </w:r>
      <w:r w:rsidR="00CE5604" w:rsidRPr="00A51037">
        <w:rPr>
          <w:rFonts w:ascii="Tahoma" w:hAnsi="Tahoma" w:cs="Tahoma"/>
          <w:iCs/>
          <w:sz w:val="24"/>
          <w:szCs w:val="24"/>
        </w:rPr>
        <w:t xml:space="preserve"> </w:t>
      </w:r>
    </w:p>
    <w:p w14:paraId="67D0D491" w14:textId="77777777" w:rsidR="00CE5604" w:rsidRPr="00A51037" w:rsidRDefault="00CE5604" w:rsidP="00B64257">
      <w:pPr>
        <w:autoSpaceDE w:val="0"/>
        <w:autoSpaceDN w:val="0"/>
        <w:adjustRightInd w:val="0"/>
        <w:spacing w:after="0" w:line="240" w:lineRule="auto"/>
        <w:rPr>
          <w:rFonts w:ascii="Tahoma" w:hAnsi="Tahoma" w:cs="Tahoma"/>
          <w:iCs/>
          <w:sz w:val="24"/>
          <w:szCs w:val="24"/>
        </w:rPr>
      </w:pPr>
    </w:p>
    <w:p w14:paraId="5177AB8C" w14:textId="77777777" w:rsidR="008C59A4" w:rsidRPr="00A51037" w:rsidRDefault="008C59A4" w:rsidP="00B64257">
      <w:pPr>
        <w:autoSpaceDE w:val="0"/>
        <w:autoSpaceDN w:val="0"/>
        <w:adjustRightInd w:val="0"/>
        <w:spacing w:after="0" w:line="240" w:lineRule="auto"/>
        <w:rPr>
          <w:rFonts w:ascii="Tahoma" w:hAnsi="Tahoma" w:cs="Tahoma"/>
          <w:b/>
          <w:bCs/>
          <w:sz w:val="28"/>
          <w:szCs w:val="28"/>
        </w:rPr>
      </w:pPr>
      <w:r w:rsidRPr="00A51037">
        <w:rPr>
          <w:rFonts w:ascii="Tahoma" w:hAnsi="Tahoma" w:cs="Tahoma"/>
          <w:b/>
          <w:bCs/>
          <w:sz w:val="28"/>
          <w:szCs w:val="28"/>
        </w:rPr>
        <w:t xml:space="preserve">How </w:t>
      </w:r>
      <w:r w:rsidR="001F7491" w:rsidRPr="00A51037">
        <w:rPr>
          <w:rFonts w:ascii="Tahoma" w:hAnsi="Tahoma" w:cs="Tahoma"/>
          <w:b/>
          <w:bCs/>
          <w:sz w:val="28"/>
          <w:szCs w:val="28"/>
        </w:rPr>
        <w:t xml:space="preserve">to </w:t>
      </w:r>
      <w:r w:rsidRPr="00A51037">
        <w:rPr>
          <w:rFonts w:ascii="Tahoma" w:hAnsi="Tahoma" w:cs="Tahoma"/>
          <w:b/>
          <w:bCs/>
          <w:sz w:val="28"/>
          <w:szCs w:val="28"/>
        </w:rPr>
        <w:t>use th</w:t>
      </w:r>
      <w:r w:rsidR="00031D17" w:rsidRPr="00A51037">
        <w:rPr>
          <w:rFonts w:ascii="Tahoma" w:hAnsi="Tahoma" w:cs="Tahoma"/>
          <w:b/>
          <w:bCs/>
          <w:sz w:val="28"/>
          <w:szCs w:val="28"/>
        </w:rPr>
        <w:t>is guidance</w:t>
      </w:r>
      <w:r w:rsidRPr="00A51037">
        <w:rPr>
          <w:rFonts w:ascii="Tahoma" w:hAnsi="Tahoma" w:cs="Tahoma"/>
          <w:b/>
          <w:bCs/>
          <w:sz w:val="28"/>
          <w:szCs w:val="28"/>
        </w:rPr>
        <w:t>?</w:t>
      </w:r>
    </w:p>
    <w:p w14:paraId="76FCF0C6" w14:textId="77777777" w:rsidR="00CE5604" w:rsidRPr="00A51037" w:rsidRDefault="00CE5604" w:rsidP="00B64257">
      <w:pPr>
        <w:autoSpaceDE w:val="0"/>
        <w:autoSpaceDN w:val="0"/>
        <w:adjustRightInd w:val="0"/>
        <w:spacing w:after="0" w:line="240" w:lineRule="auto"/>
        <w:rPr>
          <w:rFonts w:ascii="Tahoma" w:hAnsi="Tahoma" w:cs="Tahoma"/>
          <w:b/>
          <w:bCs/>
          <w:sz w:val="32"/>
          <w:szCs w:val="32"/>
        </w:rPr>
      </w:pPr>
    </w:p>
    <w:p w14:paraId="60ADD0BE" w14:textId="77777777" w:rsidR="00CE5604" w:rsidRPr="00A51037" w:rsidRDefault="00CE5604"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t>This guidance document has been prepared</w:t>
      </w:r>
      <w:r w:rsidR="001D4CB3" w:rsidRPr="00A51037">
        <w:rPr>
          <w:rFonts w:ascii="Tahoma" w:hAnsi="Tahoma" w:cs="Tahoma"/>
          <w:iCs/>
          <w:sz w:val="24"/>
          <w:szCs w:val="24"/>
        </w:rPr>
        <w:t xml:space="preserve"> by</w:t>
      </w:r>
      <w:r w:rsidRPr="00A51037">
        <w:rPr>
          <w:rFonts w:ascii="Tahoma" w:hAnsi="Tahoma" w:cs="Tahoma"/>
          <w:iCs/>
          <w:sz w:val="24"/>
          <w:szCs w:val="24"/>
        </w:rPr>
        <w:t xml:space="preserve"> </w:t>
      </w:r>
      <w:r w:rsidR="007C4F32" w:rsidRPr="00A51037">
        <w:rPr>
          <w:rFonts w:ascii="Tahoma" w:hAnsi="Tahoma" w:cs="Tahoma"/>
          <w:iCs/>
          <w:sz w:val="24"/>
          <w:szCs w:val="24"/>
        </w:rPr>
        <w:t>Newry, Mourne and Down District</w:t>
      </w:r>
      <w:r w:rsidRPr="00A51037">
        <w:rPr>
          <w:rFonts w:ascii="Tahoma" w:hAnsi="Tahoma" w:cs="Tahoma"/>
          <w:iCs/>
          <w:sz w:val="24"/>
          <w:szCs w:val="24"/>
        </w:rPr>
        <w:t xml:space="preserve"> Council to help you prepare an application for a Pavement Café Licence. </w:t>
      </w:r>
      <w:r w:rsidR="00021CE3">
        <w:rPr>
          <w:rFonts w:ascii="Tahoma" w:hAnsi="Tahoma" w:cs="Tahoma"/>
          <w:iCs/>
          <w:sz w:val="24"/>
          <w:szCs w:val="24"/>
        </w:rPr>
        <w:t xml:space="preserve"> </w:t>
      </w:r>
      <w:r w:rsidRPr="00A51037">
        <w:rPr>
          <w:rFonts w:ascii="Tahoma" w:hAnsi="Tahoma" w:cs="Tahoma"/>
          <w:iCs/>
          <w:sz w:val="24"/>
          <w:szCs w:val="24"/>
        </w:rPr>
        <w:t>Further advice or guidance in relation to the legislation can be</w:t>
      </w:r>
      <w:r w:rsidR="001D4CB3" w:rsidRPr="00A51037">
        <w:rPr>
          <w:rFonts w:ascii="Tahoma" w:hAnsi="Tahoma" w:cs="Tahoma"/>
          <w:iCs/>
          <w:sz w:val="24"/>
          <w:szCs w:val="24"/>
        </w:rPr>
        <w:t xml:space="preserve"> found on</w:t>
      </w:r>
      <w:r w:rsidRPr="00A51037">
        <w:rPr>
          <w:rFonts w:ascii="Tahoma" w:hAnsi="Tahoma" w:cs="Tahoma"/>
          <w:iCs/>
          <w:sz w:val="24"/>
          <w:szCs w:val="24"/>
        </w:rPr>
        <w:t xml:space="preserve"> the </w:t>
      </w:r>
      <w:r w:rsidR="00FE0C97">
        <w:rPr>
          <w:rFonts w:ascii="Tahoma" w:hAnsi="Tahoma" w:cs="Tahoma"/>
          <w:iCs/>
          <w:sz w:val="24"/>
          <w:szCs w:val="24"/>
        </w:rPr>
        <w:t xml:space="preserve">Newry, Mourne and Down District Council </w:t>
      </w:r>
      <w:r w:rsidR="001D4CB3" w:rsidRPr="00A51037">
        <w:rPr>
          <w:rFonts w:ascii="Tahoma" w:hAnsi="Tahoma" w:cs="Tahoma"/>
          <w:iCs/>
          <w:sz w:val="24"/>
          <w:szCs w:val="24"/>
        </w:rPr>
        <w:t xml:space="preserve">web site </w:t>
      </w:r>
      <w:hyperlink r:id="rId10" w:history="1">
        <w:r w:rsidR="00533167" w:rsidRPr="00A51037">
          <w:rPr>
            <w:rStyle w:val="Hyperlink"/>
            <w:rFonts w:ascii="Tahoma" w:hAnsi="Tahoma" w:cs="Tahoma"/>
            <w:iCs/>
            <w:sz w:val="24"/>
            <w:szCs w:val="24"/>
          </w:rPr>
          <w:t>www.newrymournedown.org</w:t>
        </w:r>
      </w:hyperlink>
      <w:r w:rsidR="00533167" w:rsidRPr="00A51037">
        <w:rPr>
          <w:rFonts w:ascii="Tahoma" w:hAnsi="Tahoma" w:cs="Tahoma"/>
          <w:iCs/>
          <w:sz w:val="24"/>
          <w:szCs w:val="24"/>
        </w:rPr>
        <w:t xml:space="preserve"> </w:t>
      </w:r>
      <w:r w:rsidR="001D4CB3" w:rsidRPr="00A51037">
        <w:rPr>
          <w:rFonts w:ascii="Tahoma" w:hAnsi="Tahoma" w:cs="Tahoma"/>
          <w:iCs/>
          <w:sz w:val="24"/>
          <w:szCs w:val="24"/>
        </w:rPr>
        <w:t>or by c</w:t>
      </w:r>
      <w:r w:rsidR="00533167" w:rsidRPr="00A51037">
        <w:rPr>
          <w:rFonts w:ascii="Tahoma" w:hAnsi="Tahoma" w:cs="Tahoma"/>
          <w:iCs/>
          <w:sz w:val="24"/>
          <w:szCs w:val="24"/>
        </w:rPr>
        <w:t xml:space="preserve">ontacting the Council on </w:t>
      </w:r>
      <w:r w:rsidR="00021CE3">
        <w:rPr>
          <w:rFonts w:ascii="Tahoma" w:hAnsi="Tahoma" w:cs="Tahoma"/>
          <w:iCs/>
          <w:sz w:val="24"/>
          <w:szCs w:val="24"/>
        </w:rPr>
        <w:t>0330 137 4030</w:t>
      </w:r>
      <w:r w:rsidR="00533167" w:rsidRPr="00A51037">
        <w:rPr>
          <w:rFonts w:ascii="Tahoma" w:hAnsi="Tahoma" w:cs="Tahoma"/>
          <w:iCs/>
          <w:sz w:val="24"/>
          <w:szCs w:val="24"/>
        </w:rPr>
        <w:t>.</w:t>
      </w:r>
    </w:p>
    <w:p w14:paraId="072DE9C2" w14:textId="77777777" w:rsidR="00CE5604" w:rsidRPr="00A51037" w:rsidRDefault="00CE5604" w:rsidP="00B64257">
      <w:pPr>
        <w:autoSpaceDE w:val="0"/>
        <w:autoSpaceDN w:val="0"/>
        <w:adjustRightInd w:val="0"/>
        <w:spacing w:after="0" w:line="240" w:lineRule="auto"/>
        <w:rPr>
          <w:rFonts w:ascii="Tahoma" w:hAnsi="Tahoma" w:cs="Tahoma"/>
          <w:iCs/>
          <w:sz w:val="24"/>
          <w:szCs w:val="24"/>
        </w:rPr>
      </w:pPr>
    </w:p>
    <w:p w14:paraId="076D7E10" w14:textId="77777777" w:rsidR="00CE5604" w:rsidRPr="00A51037" w:rsidRDefault="00CE5604"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t>Please note that this document is for guidance only and is not intended to be a legal interpretation of the legislation</w:t>
      </w:r>
      <w:r w:rsidR="001D4CB3" w:rsidRPr="00A51037">
        <w:rPr>
          <w:rFonts w:ascii="Tahoma" w:hAnsi="Tahoma" w:cs="Tahoma"/>
          <w:iCs/>
          <w:sz w:val="24"/>
          <w:szCs w:val="24"/>
        </w:rPr>
        <w:t>.</w:t>
      </w:r>
    </w:p>
    <w:p w14:paraId="0E89E356" w14:textId="77777777" w:rsidR="001D4CB3" w:rsidRPr="00A51037" w:rsidRDefault="001D4CB3" w:rsidP="00B64257">
      <w:pPr>
        <w:autoSpaceDE w:val="0"/>
        <w:autoSpaceDN w:val="0"/>
        <w:adjustRightInd w:val="0"/>
        <w:spacing w:after="0" w:line="240" w:lineRule="auto"/>
        <w:rPr>
          <w:rFonts w:ascii="Tahoma" w:hAnsi="Tahoma" w:cs="Tahoma"/>
          <w:iCs/>
          <w:sz w:val="24"/>
          <w:szCs w:val="24"/>
        </w:rPr>
      </w:pPr>
    </w:p>
    <w:p w14:paraId="5AE32492" w14:textId="77777777" w:rsidR="001D4CB3" w:rsidRPr="00A51037" w:rsidRDefault="001D4CB3" w:rsidP="00B64257">
      <w:pPr>
        <w:autoSpaceDE w:val="0"/>
        <w:autoSpaceDN w:val="0"/>
        <w:adjustRightInd w:val="0"/>
        <w:spacing w:after="0" w:line="240" w:lineRule="auto"/>
        <w:rPr>
          <w:rFonts w:ascii="Tahoma" w:hAnsi="Tahoma" w:cs="Tahoma"/>
          <w:b/>
          <w:iCs/>
          <w:sz w:val="28"/>
          <w:szCs w:val="28"/>
        </w:rPr>
      </w:pPr>
      <w:r w:rsidRPr="00A51037">
        <w:rPr>
          <w:rFonts w:ascii="Tahoma" w:hAnsi="Tahoma" w:cs="Tahoma"/>
          <w:b/>
          <w:iCs/>
          <w:sz w:val="28"/>
          <w:szCs w:val="28"/>
        </w:rPr>
        <w:t>What is a Pavement Café Licence?</w:t>
      </w:r>
    </w:p>
    <w:p w14:paraId="56FED612" w14:textId="77777777" w:rsidR="001D4CB3" w:rsidRPr="00A51037" w:rsidRDefault="001D4CB3" w:rsidP="00B64257">
      <w:pPr>
        <w:autoSpaceDE w:val="0"/>
        <w:autoSpaceDN w:val="0"/>
        <w:adjustRightInd w:val="0"/>
        <w:spacing w:after="0" w:line="240" w:lineRule="auto"/>
        <w:rPr>
          <w:rFonts w:ascii="Tahoma" w:hAnsi="Tahoma" w:cs="Tahoma"/>
          <w:b/>
          <w:iCs/>
          <w:color w:val="FF0000"/>
          <w:sz w:val="32"/>
          <w:szCs w:val="32"/>
        </w:rPr>
      </w:pPr>
    </w:p>
    <w:p w14:paraId="09675300" w14:textId="77777777" w:rsidR="001D4CB3" w:rsidRPr="00A51037" w:rsidRDefault="001D4CB3" w:rsidP="00B64257">
      <w:pPr>
        <w:autoSpaceDE w:val="0"/>
        <w:autoSpaceDN w:val="0"/>
        <w:adjustRightInd w:val="0"/>
        <w:spacing w:after="0" w:line="240" w:lineRule="auto"/>
        <w:rPr>
          <w:rFonts w:ascii="Tahoma" w:hAnsi="Tahoma" w:cs="Tahoma"/>
          <w:iCs/>
          <w:color w:val="000000"/>
          <w:sz w:val="24"/>
          <w:szCs w:val="24"/>
        </w:rPr>
      </w:pPr>
      <w:r w:rsidRPr="00A51037">
        <w:rPr>
          <w:rFonts w:ascii="Tahoma" w:hAnsi="Tahoma" w:cs="Tahoma"/>
          <w:iCs/>
          <w:color w:val="000000"/>
          <w:sz w:val="24"/>
          <w:szCs w:val="24"/>
        </w:rPr>
        <w:t>A Pavement Café Licence authorises a person who carries on a business involving the supply of food or drink (in or from premises) to place furniture (tables, chairs etc) on a pub</w:t>
      </w:r>
      <w:r w:rsidR="001376EC" w:rsidRPr="00A51037">
        <w:rPr>
          <w:rFonts w:ascii="Tahoma" w:hAnsi="Tahoma" w:cs="Tahoma"/>
          <w:iCs/>
          <w:color w:val="000000"/>
          <w:sz w:val="24"/>
          <w:szCs w:val="24"/>
        </w:rPr>
        <w:t>lic area for use by customers.</w:t>
      </w:r>
      <w:r w:rsidRPr="00A51037">
        <w:rPr>
          <w:rFonts w:ascii="Tahoma" w:hAnsi="Tahoma" w:cs="Tahoma"/>
          <w:iCs/>
          <w:color w:val="000000"/>
          <w:sz w:val="24"/>
          <w:szCs w:val="24"/>
        </w:rPr>
        <w:t xml:space="preserve"> </w:t>
      </w:r>
      <w:r w:rsidR="007C4F32" w:rsidRPr="00A51037">
        <w:rPr>
          <w:rFonts w:ascii="Tahoma" w:hAnsi="Tahoma" w:cs="Tahoma"/>
          <w:iCs/>
          <w:color w:val="000000"/>
          <w:sz w:val="24"/>
          <w:szCs w:val="24"/>
        </w:rPr>
        <w:t xml:space="preserve"> </w:t>
      </w:r>
      <w:r w:rsidR="001376EC" w:rsidRPr="00A51037">
        <w:rPr>
          <w:rFonts w:ascii="Tahoma" w:hAnsi="Tahoma" w:cs="Tahoma"/>
          <w:iCs/>
          <w:color w:val="000000"/>
          <w:sz w:val="24"/>
          <w:szCs w:val="24"/>
        </w:rPr>
        <w:t xml:space="preserve">This includes cafes, restaurants, pubs, retail outlets providing refreshments, takeaways, supermarkets with a deli counter </w:t>
      </w:r>
      <w:r w:rsidR="001376EC" w:rsidRPr="00A51037">
        <w:rPr>
          <w:rFonts w:ascii="Tahoma" w:hAnsi="Tahoma" w:cs="Tahoma"/>
          <w:iCs/>
          <w:sz w:val="24"/>
          <w:szCs w:val="24"/>
        </w:rPr>
        <w:t>etc.</w:t>
      </w:r>
    </w:p>
    <w:p w14:paraId="5BE7CE09" w14:textId="77777777" w:rsidR="006945B2" w:rsidRPr="00A51037" w:rsidRDefault="006945B2" w:rsidP="00B64257">
      <w:pPr>
        <w:autoSpaceDE w:val="0"/>
        <w:autoSpaceDN w:val="0"/>
        <w:adjustRightInd w:val="0"/>
        <w:spacing w:after="0" w:line="240" w:lineRule="auto"/>
        <w:rPr>
          <w:rFonts w:ascii="Tahoma" w:hAnsi="Tahoma" w:cs="Tahoma"/>
          <w:iCs/>
          <w:color w:val="000000"/>
          <w:sz w:val="24"/>
          <w:szCs w:val="24"/>
        </w:rPr>
      </w:pPr>
    </w:p>
    <w:p w14:paraId="66D82175" w14:textId="77777777" w:rsidR="006945B2" w:rsidRPr="00A51037" w:rsidRDefault="006945B2" w:rsidP="00B64257">
      <w:pPr>
        <w:autoSpaceDE w:val="0"/>
        <w:autoSpaceDN w:val="0"/>
        <w:adjustRightInd w:val="0"/>
        <w:spacing w:after="0" w:line="240" w:lineRule="auto"/>
        <w:rPr>
          <w:rFonts w:ascii="Tahoma" w:hAnsi="Tahoma" w:cs="Tahoma"/>
          <w:iCs/>
          <w:color w:val="000000"/>
          <w:sz w:val="24"/>
          <w:szCs w:val="24"/>
        </w:rPr>
      </w:pPr>
      <w:r w:rsidRPr="00A51037">
        <w:rPr>
          <w:rFonts w:ascii="Tahoma" w:hAnsi="Tahoma" w:cs="Tahoma"/>
          <w:iCs/>
          <w:color w:val="000000"/>
          <w:sz w:val="24"/>
          <w:szCs w:val="24"/>
        </w:rPr>
        <w:t xml:space="preserve">Note: A licensed pavement café area will remain a public place for the purpose of public order, environmental or other legislation.  </w:t>
      </w:r>
    </w:p>
    <w:p w14:paraId="0C887ED1" w14:textId="77777777" w:rsidR="00CE5604" w:rsidRPr="00A51037" w:rsidRDefault="00CE5604" w:rsidP="00B64257">
      <w:pPr>
        <w:autoSpaceDE w:val="0"/>
        <w:autoSpaceDN w:val="0"/>
        <w:adjustRightInd w:val="0"/>
        <w:spacing w:after="0" w:line="240" w:lineRule="auto"/>
        <w:rPr>
          <w:rFonts w:ascii="Tahoma" w:hAnsi="Tahoma" w:cs="Tahoma"/>
          <w:b/>
          <w:bCs/>
          <w:sz w:val="32"/>
          <w:szCs w:val="32"/>
        </w:rPr>
      </w:pPr>
    </w:p>
    <w:p w14:paraId="6B75CE52" w14:textId="77777777" w:rsidR="008C59A4" w:rsidRPr="00A51037" w:rsidRDefault="008C59A4" w:rsidP="00B64257">
      <w:pPr>
        <w:autoSpaceDE w:val="0"/>
        <w:autoSpaceDN w:val="0"/>
        <w:adjustRightInd w:val="0"/>
        <w:spacing w:after="0" w:line="240" w:lineRule="auto"/>
        <w:rPr>
          <w:rFonts w:ascii="Tahoma" w:hAnsi="Tahoma" w:cs="Tahoma"/>
          <w:b/>
          <w:iCs/>
          <w:color w:val="000000"/>
          <w:sz w:val="28"/>
          <w:szCs w:val="28"/>
        </w:rPr>
      </w:pPr>
      <w:r w:rsidRPr="00A51037">
        <w:rPr>
          <w:rFonts w:ascii="Tahoma" w:hAnsi="Tahoma" w:cs="Tahoma"/>
          <w:b/>
          <w:iCs/>
          <w:color w:val="000000"/>
          <w:sz w:val="28"/>
          <w:szCs w:val="28"/>
        </w:rPr>
        <w:t>Who may apply?</w:t>
      </w:r>
    </w:p>
    <w:p w14:paraId="21791B0C" w14:textId="77777777" w:rsidR="008C59A4" w:rsidRPr="00A51037" w:rsidRDefault="008C59A4" w:rsidP="00B64257">
      <w:pPr>
        <w:autoSpaceDE w:val="0"/>
        <w:autoSpaceDN w:val="0"/>
        <w:adjustRightInd w:val="0"/>
        <w:spacing w:after="0" w:line="240" w:lineRule="auto"/>
        <w:rPr>
          <w:rFonts w:ascii="Tahoma" w:hAnsi="Tahoma" w:cs="Tahoma"/>
          <w:iCs/>
          <w:color w:val="000000"/>
          <w:sz w:val="24"/>
          <w:szCs w:val="24"/>
        </w:rPr>
      </w:pPr>
    </w:p>
    <w:p w14:paraId="3E0F6D8E" w14:textId="77777777" w:rsidR="008C59A4" w:rsidRPr="00A51037" w:rsidRDefault="001376EC" w:rsidP="00B64257">
      <w:pPr>
        <w:autoSpaceDE w:val="0"/>
        <w:autoSpaceDN w:val="0"/>
        <w:adjustRightInd w:val="0"/>
        <w:spacing w:after="0" w:line="240" w:lineRule="auto"/>
        <w:rPr>
          <w:rFonts w:ascii="Tahoma" w:hAnsi="Tahoma" w:cs="Tahoma"/>
          <w:iCs/>
          <w:color w:val="000000"/>
          <w:sz w:val="24"/>
          <w:szCs w:val="24"/>
        </w:rPr>
      </w:pPr>
      <w:r w:rsidRPr="00A51037">
        <w:rPr>
          <w:rFonts w:ascii="Tahoma" w:hAnsi="Tahoma" w:cs="Tahoma"/>
          <w:iCs/>
          <w:sz w:val="24"/>
          <w:szCs w:val="24"/>
        </w:rPr>
        <w:t>Any p</w:t>
      </w:r>
      <w:r w:rsidR="008C59A4" w:rsidRPr="00A51037">
        <w:rPr>
          <w:rFonts w:ascii="Tahoma" w:hAnsi="Tahoma" w:cs="Tahoma"/>
          <w:iCs/>
          <w:sz w:val="24"/>
          <w:szCs w:val="24"/>
        </w:rPr>
        <w:t>erson</w:t>
      </w:r>
      <w:r w:rsidRPr="00A51037">
        <w:rPr>
          <w:rFonts w:ascii="Tahoma" w:hAnsi="Tahoma" w:cs="Tahoma"/>
          <w:iCs/>
          <w:sz w:val="24"/>
          <w:szCs w:val="24"/>
        </w:rPr>
        <w:t xml:space="preserve"> or persons</w:t>
      </w:r>
      <w:r w:rsidR="008C59A4" w:rsidRPr="00A51037">
        <w:rPr>
          <w:rFonts w:ascii="Tahoma" w:hAnsi="Tahoma" w:cs="Tahoma"/>
          <w:iCs/>
          <w:sz w:val="24"/>
          <w:szCs w:val="24"/>
        </w:rPr>
        <w:t xml:space="preserve"> who carr</w:t>
      </w:r>
      <w:r w:rsidRPr="00A51037">
        <w:rPr>
          <w:rFonts w:ascii="Tahoma" w:hAnsi="Tahoma" w:cs="Tahoma"/>
          <w:iCs/>
          <w:sz w:val="24"/>
          <w:szCs w:val="24"/>
        </w:rPr>
        <w:t>y</w:t>
      </w:r>
      <w:r w:rsidR="007C4F32" w:rsidRPr="00A51037">
        <w:rPr>
          <w:rFonts w:ascii="Tahoma" w:hAnsi="Tahoma" w:cs="Tahoma"/>
          <w:iCs/>
          <w:sz w:val="24"/>
          <w:szCs w:val="24"/>
        </w:rPr>
        <w:t xml:space="preserve"> on</w:t>
      </w:r>
      <w:r w:rsidRPr="00A51037">
        <w:rPr>
          <w:rFonts w:ascii="Tahoma" w:hAnsi="Tahoma" w:cs="Tahoma"/>
          <w:iCs/>
          <w:sz w:val="24"/>
          <w:szCs w:val="24"/>
        </w:rPr>
        <w:t xml:space="preserve"> the</w:t>
      </w:r>
      <w:r w:rsidR="008C59A4" w:rsidRPr="00A51037">
        <w:rPr>
          <w:rFonts w:ascii="Tahoma" w:hAnsi="Tahoma" w:cs="Tahoma"/>
          <w:iCs/>
          <w:sz w:val="24"/>
          <w:szCs w:val="24"/>
        </w:rPr>
        <w:t xml:space="preserve"> business (in or from a premises</w:t>
      </w:r>
      <w:r w:rsidR="008C59A4" w:rsidRPr="00A51037">
        <w:rPr>
          <w:rFonts w:ascii="Tahoma" w:hAnsi="Tahoma" w:cs="Tahoma"/>
          <w:iCs/>
          <w:color w:val="000000"/>
          <w:sz w:val="24"/>
          <w:szCs w:val="24"/>
        </w:rPr>
        <w:t xml:space="preserve">) involving the supply of food or drink to the public, may apply for a licence. </w:t>
      </w:r>
    </w:p>
    <w:p w14:paraId="70EAC463" w14:textId="77777777" w:rsidR="00533167" w:rsidRPr="00A51037" w:rsidRDefault="00533167" w:rsidP="00B64257">
      <w:pPr>
        <w:autoSpaceDE w:val="0"/>
        <w:autoSpaceDN w:val="0"/>
        <w:adjustRightInd w:val="0"/>
        <w:spacing w:after="0" w:line="240" w:lineRule="auto"/>
        <w:rPr>
          <w:rFonts w:ascii="Tahoma" w:hAnsi="Tahoma" w:cs="Tahoma"/>
          <w:iCs/>
          <w:color w:val="000000"/>
          <w:sz w:val="24"/>
          <w:szCs w:val="24"/>
        </w:rPr>
      </w:pPr>
    </w:p>
    <w:p w14:paraId="797D0811" w14:textId="77777777" w:rsidR="008C59A4" w:rsidRPr="00A51037" w:rsidRDefault="008C59A4" w:rsidP="00B64257">
      <w:pPr>
        <w:autoSpaceDE w:val="0"/>
        <w:autoSpaceDN w:val="0"/>
        <w:adjustRightInd w:val="0"/>
        <w:spacing w:after="0" w:line="240" w:lineRule="auto"/>
        <w:rPr>
          <w:rFonts w:ascii="Tahoma" w:hAnsi="Tahoma" w:cs="Tahoma"/>
          <w:b/>
          <w:bCs/>
          <w:sz w:val="28"/>
          <w:szCs w:val="28"/>
        </w:rPr>
      </w:pPr>
      <w:r w:rsidRPr="00A51037">
        <w:rPr>
          <w:rFonts w:ascii="Tahoma" w:hAnsi="Tahoma" w:cs="Tahoma"/>
          <w:b/>
          <w:bCs/>
          <w:sz w:val="28"/>
          <w:szCs w:val="28"/>
        </w:rPr>
        <w:lastRenderedPageBreak/>
        <w:t>Is the area you want to use suitable for a pavement café?</w:t>
      </w:r>
    </w:p>
    <w:p w14:paraId="4CAB68FD" w14:textId="77777777" w:rsidR="001376EC" w:rsidRPr="00A51037" w:rsidRDefault="001376EC" w:rsidP="00B64257">
      <w:pPr>
        <w:autoSpaceDE w:val="0"/>
        <w:autoSpaceDN w:val="0"/>
        <w:adjustRightInd w:val="0"/>
        <w:spacing w:after="0" w:line="240" w:lineRule="auto"/>
        <w:rPr>
          <w:rFonts w:ascii="Tahoma" w:hAnsi="Tahoma" w:cs="Tahoma"/>
          <w:b/>
          <w:bCs/>
          <w:sz w:val="32"/>
          <w:szCs w:val="32"/>
        </w:rPr>
      </w:pPr>
    </w:p>
    <w:p w14:paraId="66E792A4" w14:textId="77777777" w:rsidR="001376EC" w:rsidRPr="00A51037" w:rsidRDefault="001376EC" w:rsidP="00B64257">
      <w:pPr>
        <w:autoSpaceDE w:val="0"/>
        <w:autoSpaceDN w:val="0"/>
        <w:adjustRightInd w:val="0"/>
        <w:spacing w:after="0" w:line="240" w:lineRule="auto"/>
        <w:rPr>
          <w:rFonts w:ascii="Tahoma" w:hAnsi="Tahoma" w:cs="Tahoma"/>
          <w:bCs/>
          <w:sz w:val="24"/>
          <w:szCs w:val="24"/>
        </w:rPr>
      </w:pPr>
      <w:r w:rsidRPr="00A51037">
        <w:rPr>
          <w:rFonts w:ascii="Tahoma" w:hAnsi="Tahoma" w:cs="Tahoma"/>
          <w:bCs/>
          <w:sz w:val="24"/>
          <w:szCs w:val="24"/>
        </w:rPr>
        <w:t>This guidance document (Section 2) offers advice on what the Council will consider appropriate for a pavement café licence including:</w:t>
      </w:r>
    </w:p>
    <w:p w14:paraId="5CF18A86" w14:textId="77777777" w:rsidR="001376EC" w:rsidRPr="00A51037" w:rsidRDefault="001376EC" w:rsidP="00B64257">
      <w:pPr>
        <w:autoSpaceDE w:val="0"/>
        <w:autoSpaceDN w:val="0"/>
        <w:adjustRightInd w:val="0"/>
        <w:spacing w:after="0" w:line="240" w:lineRule="auto"/>
        <w:rPr>
          <w:rFonts w:ascii="Tahoma" w:hAnsi="Tahoma" w:cs="Tahoma"/>
          <w:bCs/>
          <w:sz w:val="24"/>
          <w:szCs w:val="24"/>
        </w:rPr>
      </w:pPr>
    </w:p>
    <w:p w14:paraId="395C1491" w14:textId="77777777" w:rsidR="001376EC" w:rsidRPr="00A51037" w:rsidRDefault="001376EC" w:rsidP="00B64257">
      <w:pPr>
        <w:pStyle w:val="ListParagraph"/>
        <w:numPr>
          <w:ilvl w:val="0"/>
          <w:numId w:val="22"/>
        </w:numPr>
        <w:autoSpaceDE w:val="0"/>
        <w:autoSpaceDN w:val="0"/>
        <w:adjustRightInd w:val="0"/>
        <w:spacing w:after="0" w:line="240" w:lineRule="auto"/>
        <w:rPr>
          <w:rFonts w:ascii="Tahoma" w:hAnsi="Tahoma" w:cs="Tahoma"/>
          <w:bCs/>
          <w:sz w:val="24"/>
          <w:szCs w:val="24"/>
        </w:rPr>
      </w:pPr>
      <w:r w:rsidRPr="00A51037">
        <w:rPr>
          <w:rFonts w:ascii="Tahoma" w:hAnsi="Tahoma" w:cs="Tahoma"/>
          <w:bCs/>
          <w:sz w:val="24"/>
          <w:szCs w:val="24"/>
        </w:rPr>
        <w:t>Pedestrian and vehicular access;</w:t>
      </w:r>
    </w:p>
    <w:p w14:paraId="1C8DC902" w14:textId="77777777" w:rsidR="001376EC" w:rsidRPr="00A51037" w:rsidRDefault="001376EC" w:rsidP="00B64257">
      <w:pPr>
        <w:pStyle w:val="ListParagraph"/>
        <w:numPr>
          <w:ilvl w:val="0"/>
          <w:numId w:val="22"/>
        </w:numPr>
        <w:autoSpaceDE w:val="0"/>
        <w:autoSpaceDN w:val="0"/>
        <w:adjustRightInd w:val="0"/>
        <w:spacing w:after="0" w:line="240" w:lineRule="auto"/>
        <w:rPr>
          <w:rFonts w:ascii="Tahoma" w:hAnsi="Tahoma" w:cs="Tahoma"/>
          <w:bCs/>
          <w:sz w:val="24"/>
          <w:szCs w:val="24"/>
        </w:rPr>
      </w:pPr>
      <w:r w:rsidRPr="00A51037">
        <w:rPr>
          <w:rFonts w:ascii="Tahoma" w:hAnsi="Tahoma" w:cs="Tahoma"/>
          <w:bCs/>
          <w:sz w:val="24"/>
          <w:szCs w:val="24"/>
        </w:rPr>
        <w:t>Size and layout;</w:t>
      </w:r>
    </w:p>
    <w:p w14:paraId="06650C66" w14:textId="77777777" w:rsidR="001376EC" w:rsidRPr="00A51037" w:rsidRDefault="001376EC" w:rsidP="00B64257">
      <w:pPr>
        <w:pStyle w:val="ListParagraph"/>
        <w:numPr>
          <w:ilvl w:val="0"/>
          <w:numId w:val="22"/>
        </w:numPr>
        <w:autoSpaceDE w:val="0"/>
        <w:autoSpaceDN w:val="0"/>
        <w:adjustRightInd w:val="0"/>
        <w:spacing w:after="0" w:line="240" w:lineRule="auto"/>
        <w:rPr>
          <w:rFonts w:ascii="Tahoma" w:hAnsi="Tahoma" w:cs="Tahoma"/>
          <w:bCs/>
          <w:sz w:val="24"/>
          <w:szCs w:val="24"/>
        </w:rPr>
      </w:pPr>
      <w:r w:rsidRPr="00A51037">
        <w:rPr>
          <w:rFonts w:ascii="Tahoma" w:hAnsi="Tahoma" w:cs="Tahoma"/>
          <w:bCs/>
          <w:sz w:val="24"/>
          <w:szCs w:val="24"/>
        </w:rPr>
        <w:t>Likely disturbance to other businesses or residents</w:t>
      </w:r>
    </w:p>
    <w:p w14:paraId="6D996125" w14:textId="77777777" w:rsidR="001376EC" w:rsidRPr="00A51037" w:rsidRDefault="001376EC" w:rsidP="00B64257">
      <w:pPr>
        <w:pStyle w:val="ListParagraph"/>
        <w:numPr>
          <w:ilvl w:val="0"/>
          <w:numId w:val="22"/>
        </w:numPr>
        <w:autoSpaceDE w:val="0"/>
        <w:autoSpaceDN w:val="0"/>
        <w:adjustRightInd w:val="0"/>
        <w:spacing w:after="0" w:line="240" w:lineRule="auto"/>
        <w:rPr>
          <w:rFonts w:ascii="Tahoma" w:hAnsi="Tahoma" w:cs="Tahoma"/>
          <w:bCs/>
          <w:sz w:val="24"/>
          <w:szCs w:val="24"/>
        </w:rPr>
      </w:pPr>
      <w:r w:rsidRPr="00A51037">
        <w:rPr>
          <w:rFonts w:ascii="Tahoma" w:hAnsi="Tahoma" w:cs="Tahoma"/>
          <w:bCs/>
          <w:sz w:val="24"/>
          <w:szCs w:val="24"/>
        </w:rPr>
        <w:t>Furniture design</w:t>
      </w:r>
    </w:p>
    <w:p w14:paraId="3030BC35" w14:textId="77777777" w:rsidR="001376EC" w:rsidRPr="00A51037" w:rsidRDefault="001376EC" w:rsidP="00B64257">
      <w:pPr>
        <w:pStyle w:val="ListParagraph"/>
        <w:numPr>
          <w:ilvl w:val="0"/>
          <w:numId w:val="22"/>
        </w:numPr>
        <w:autoSpaceDE w:val="0"/>
        <w:autoSpaceDN w:val="0"/>
        <w:adjustRightInd w:val="0"/>
        <w:spacing w:after="0" w:line="240" w:lineRule="auto"/>
        <w:rPr>
          <w:rFonts w:ascii="Tahoma" w:hAnsi="Tahoma" w:cs="Tahoma"/>
          <w:bCs/>
          <w:sz w:val="24"/>
          <w:szCs w:val="24"/>
        </w:rPr>
      </w:pPr>
      <w:r w:rsidRPr="00A51037">
        <w:rPr>
          <w:rFonts w:ascii="Tahoma" w:hAnsi="Tahoma" w:cs="Tahoma"/>
          <w:bCs/>
          <w:sz w:val="24"/>
          <w:szCs w:val="24"/>
        </w:rPr>
        <w:t>Safety issues</w:t>
      </w:r>
    </w:p>
    <w:p w14:paraId="58B10928" w14:textId="77777777" w:rsidR="001376EC" w:rsidRPr="00A51037" w:rsidRDefault="001376EC" w:rsidP="00B64257">
      <w:pPr>
        <w:autoSpaceDE w:val="0"/>
        <w:autoSpaceDN w:val="0"/>
        <w:adjustRightInd w:val="0"/>
        <w:spacing w:after="0" w:line="240" w:lineRule="auto"/>
        <w:rPr>
          <w:rFonts w:ascii="Tahoma" w:hAnsi="Tahoma" w:cs="Tahoma"/>
          <w:bCs/>
          <w:color w:val="FF0000"/>
          <w:sz w:val="24"/>
          <w:szCs w:val="24"/>
        </w:rPr>
      </w:pPr>
    </w:p>
    <w:p w14:paraId="1AB91D73" w14:textId="77777777" w:rsidR="008C59A4" w:rsidRPr="00A51037" w:rsidRDefault="001376EC" w:rsidP="00B64257">
      <w:pPr>
        <w:autoSpaceDE w:val="0"/>
        <w:autoSpaceDN w:val="0"/>
        <w:adjustRightInd w:val="0"/>
        <w:spacing w:after="0" w:line="240" w:lineRule="auto"/>
        <w:rPr>
          <w:rFonts w:ascii="Tahoma" w:hAnsi="Tahoma" w:cs="Tahoma"/>
          <w:iCs/>
          <w:color w:val="000000"/>
          <w:sz w:val="24"/>
          <w:szCs w:val="24"/>
        </w:rPr>
      </w:pPr>
      <w:r w:rsidRPr="00A51037">
        <w:rPr>
          <w:rFonts w:ascii="Tahoma" w:hAnsi="Tahoma" w:cs="Tahoma"/>
          <w:bCs/>
          <w:color w:val="FF0000"/>
          <w:sz w:val="24"/>
          <w:szCs w:val="24"/>
        </w:rPr>
        <w:t xml:space="preserve"> </w:t>
      </w:r>
      <w:r w:rsidR="008C59A4" w:rsidRPr="00A51037">
        <w:rPr>
          <w:rFonts w:ascii="Tahoma" w:hAnsi="Tahoma" w:cs="Tahoma"/>
          <w:iCs/>
          <w:color w:val="000000"/>
          <w:sz w:val="24"/>
          <w:szCs w:val="24"/>
        </w:rPr>
        <w:t xml:space="preserve">In general, the pavement café area will need to be set-up immediately adjacent to the premises.  However, a licence for a remote café may be </w:t>
      </w:r>
      <w:r w:rsidRPr="00A51037">
        <w:rPr>
          <w:rFonts w:ascii="Tahoma" w:hAnsi="Tahoma" w:cs="Tahoma"/>
          <w:iCs/>
          <w:sz w:val="24"/>
          <w:szCs w:val="24"/>
        </w:rPr>
        <w:t xml:space="preserve">granted </w:t>
      </w:r>
      <w:r w:rsidR="008C59A4" w:rsidRPr="00A51037">
        <w:rPr>
          <w:rFonts w:ascii="Tahoma" w:hAnsi="Tahoma" w:cs="Tahoma"/>
          <w:iCs/>
          <w:color w:val="000000"/>
          <w:sz w:val="24"/>
          <w:szCs w:val="24"/>
        </w:rPr>
        <w:t>where:</w:t>
      </w:r>
      <w:r w:rsidR="008C59A4" w:rsidRPr="00A51037">
        <w:rPr>
          <w:rFonts w:ascii="Tahoma" w:hAnsi="Tahoma" w:cs="Tahoma"/>
          <w:iCs/>
          <w:color w:val="000000"/>
          <w:sz w:val="24"/>
          <w:szCs w:val="24"/>
        </w:rPr>
        <w:br/>
      </w:r>
    </w:p>
    <w:p w14:paraId="4AAB770E" w14:textId="77777777" w:rsidR="00533167" w:rsidRPr="00A51037" w:rsidRDefault="008C59A4" w:rsidP="00B64257">
      <w:pPr>
        <w:pStyle w:val="ListParagraph"/>
        <w:numPr>
          <w:ilvl w:val="0"/>
          <w:numId w:val="26"/>
        </w:numPr>
        <w:autoSpaceDE w:val="0"/>
        <w:autoSpaceDN w:val="0"/>
        <w:adjustRightInd w:val="0"/>
        <w:spacing w:after="0" w:line="240" w:lineRule="auto"/>
        <w:rPr>
          <w:rFonts w:ascii="Tahoma" w:hAnsi="Tahoma" w:cs="Tahoma"/>
          <w:iCs/>
          <w:color w:val="000000"/>
          <w:sz w:val="24"/>
          <w:szCs w:val="24"/>
        </w:rPr>
      </w:pPr>
      <w:r w:rsidRPr="00A51037">
        <w:rPr>
          <w:rFonts w:ascii="Tahoma" w:hAnsi="Tahoma" w:cs="Tahoma"/>
          <w:iCs/>
          <w:color w:val="000000"/>
          <w:sz w:val="24"/>
          <w:szCs w:val="24"/>
        </w:rPr>
        <w:t>The proposed café does not interfere with both vehicular and pedestrian traffic flow; and</w:t>
      </w:r>
    </w:p>
    <w:p w14:paraId="2F03295B" w14:textId="77777777" w:rsidR="008C59A4" w:rsidRPr="00A51037" w:rsidRDefault="008C59A4" w:rsidP="00B64257">
      <w:pPr>
        <w:pStyle w:val="ListParagraph"/>
        <w:numPr>
          <w:ilvl w:val="0"/>
          <w:numId w:val="26"/>
        </w:numPr>
        <w:autoSpaceDE w:val="0"/>
        <w:autoSpaceDN w:val="0"/>
        <w:adjustRightInd w:val="0"/>
        <w:spacing w:after="0" w:line="240" w:lineRule="auto"/>
        <w:rPr>
          <w:rFonts w:ascii="Tahoma" w:hAnsi="Tahoma" w:cs="Tahoma"/>
          <w:iCs/>
          <w:color w:val="000000"/>
          <w:sz w:val="24"/>
          <w:szCs w:val="24"/>
        </w:rPr>
      </w:pPr>
      <w:r w:rsidRPr="00A51037">
        <w:rPr>
          <w:rFonts w:ascii="Tahoma" w:hAnsi="Tahoma" w:cs="Tahoma"/>
          <w:iCs/>
          <w:color w:val="000000"/>
          <w:sz w:val="24"/>
          <w:szCs w:val="24"/>
        </w:rPr>
        <w:t>The licence holder is able to demonstrate that they will be able to exercise proper control and supervision of the pavement café area.</w:t>
      </w:r>
    </w:p>
    <w:p w14:paraId="275656A9" w14:textId="77777777" w:rsidR="008C59A4" w:rsidRPr="00A51037" w:rsidRDefault="008C59A4" w:rsidP="00B64257">
      <w:pPr>
        <w:autoSpaceDE w:val="0"/>
        <w:autoSpaceDN w:val="0"/>
        <w:adjustRightInd w:val="0"/>
        <w:spacing w:after="0" w:line="240" w:lineRule="auto"/>
        <w:rPr>
          <w:rFonts w:ascii="Tahoma" w:hAnsi="Tahoma" w:cs="Tahoma"/>
          <w:iCs/>
          <w:color w:val="000000"/>
          <w:sz w:val="24"/>
          <w:szCs w:val="24"/>
        </w:rPr>
      </w:pPr>
    </w:p>
    <w:p w14:paraId="364759A0" w14:textId="77777777" w:rsidR="008C59A4" w:rsidRPr="00A51037" w:rsidRDefault="008C59A4" w:rsidP="00B64257">
      <w:pPr>
        <w:autoSpaceDE w:val="0"/>
        <w:autoSpaceDN w:val="0"/>
        <w:adjustRightInd w:val="0"/>
        <w:spacing w:after="0" w:line="240" w:lineRule="auto"/>
        <w:rPr>
          <w:rFonts w:ascii="Tahoma" w:hAnsi="Tahoma" w:cs="Tahoma"/>
          <w:b/>
          <w:bCs/>
          <w:sz w:val="28"/>
          <w:szCs w:val="28"/>
        </w:rPr>
      </w:pPr>
      <w:r w:rsidRPr="00A51037">
        <w:rPr>
          <w:rFonts w:ascii="Tahoma" w:hAnsi="Tahoma" w:cs="Tahoma"/>
          <w:b/>
          <w:bCs/>
          <w:sz w:val="28"/>
          <w:szCs w:val="28"/>
        </w:rPr>
        <w:t>Hours of operation</w:t>
      </w:r>
    </w:p>
    <w:p w14:paraId="6A462CDC" w14:textId="77777777" w:rsidR="00315DE2" w:rsidRPr="00A51037" w:rsidRDefault="00315DE2" w:rsidP="00B64257">
      <w:pPr>
        <w:autoSpaceDE w:val="0"/>
        <w:autoSpaceDN w:val="0"/>
        <w:adjustRightInd w:val="0"/>
        <w:spacing w:after="0" w:line="240" w:lineRule="auto"/>
        <w:rPr>
          <w:rFonts w:ascii="Tahoma" w:hAnsi="Tahoma" w:cs="Tahoma"/>
          <w:strike/>
          <w:sz w:val="24"/>
          <w:szCs w:val="24"/>
        </w:rPr>
      </w:pPr>
    </w:p>
    <w:p w14:paraId="2133D6AE" w14:textId="77777777" w:rsidR="00315DE2" w:rsidRPr="00A51037" w:rsidRDefault="00315DE2"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The Council will confirm the hours and days of use for the pavement café area having regard to the location, likely disturbance to</w:t>
      </w:r>
      <w:r w:rsidR="00FA0D40" w:rsidRPr="00A51037">
        <w:rPr>
          <w:rFonts w:ascii="Tahoma" w:hAnsi="Tahoma" w:cs="Tahoma"/>
          <w:sz w:val="24"/>
          <w:szCs w:val="24"/>
        </w:rPr>
        <w:t xml:space="preserve"> local residents or other businesses and</w:t>
      </w:r>
      <w:r w:rsidRPr="00A51037">
        <w:rPr>
          <w:rFonts w:ascii="Tahoma" w:hAnsi="Tahoma" w:cs="Tahoma"/>
          <w:sz w:val="24"/>
          <w:szCs w:val="24"/>
        </w:rPr>
        <w:t xml:space="preserve"> representations from interested parties.</w:t>
      </w:r>
    </w:p>
    <w:p w14:paraId="5CBF941F" w14:textId="77777777" w:rsidR="00315DE2" w:rsidRPr="00A51037" w:rsidRDefault="00315DE2" w:rsidP="00B64257">
      <w:pPr>
        <w:autoSpaceDE w:val="0"/>
        <w:autoSpaceDN w:val="0"/>
        <w:adjustRightInd w:val="0"/>
        <w:spacing w:after="0" w:line="240" w:lineRule="auto"/>
        <w:rPr>
          <w:rFonts w:ascii="Tahoma" w:hAnsi="Tahoma" w:cs="Tahoma"/>
          <w:sz w:val="24"/>
          <w:szCs w:val="24"/>
        </w:rPr>
      </w:pPr>
    </w:p>
    <w:p w14:paraId="3CA24AF8" w14:textId="77777777" w:rsidR="00315DE2" w:rsidRPr="00A51037" w:rsidRDefault="00FA0D40"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Normally</w:t>
      </w:r>
      <w:r w:rsidR="00315DE2" w:rsidRPr="00A51037">
        <w:rPr>
          <w:rFonts w:ascii="Tahoma" w:hAnsi="Tahoma" w:cs="Tahoma"/>
          <w:sz w:val="24"/>
          <w:szCs w:val="24"/>
        </w:rPr>
        <w:t xml:space="preserve"> </w:t>
      </w:r>
      <w:r w:rsidRPr="00A51037">
        <w:rPr>
          <w:rFonts w:ascii="Tahoma" w:hAnsi="Tahoma" w:cs="Tahoma"/>
          <w:sz w:val="24"/>
          <w:szCs w:val="24"/>
        </w:rPr>
        <w:t>the Council will consider that licences will be granted for hours between 8am and 11pm.</w:t>
      </w:r>
    </w:p>
    <w:p w14:paraId="3922E08A" w14:textId="77777777" w:rsidR="009C5E3D" w:rsidRPr="00A51037" w:rsidRDefault="009C5E3D" w:rsidP="00B64257">
      <w:pPr>
        <w:autoSpaceDE w:val="0"/>
        <w:autoSpaceDN w:val="0"/>
        <w:adjustRightInd w:val="0"/>
        <w:spacing w:after="0" w:line="240" w:lineRule="auto"/>
        <w:rPr>
          <w:rFonts w:ascii="Tahoma" w:hAnsi="Tahoma" w:cs="Tahoma"/>
          <w:color w:val="FF0000"/>
          <w:sz w:val="24"/>
          <w:szCs w:val="24"/>
        </w:rPr>
      </w:pPr>
    </w:p>
    <w:p w14:paraId="0A0CDCD0" w14:textId="77777777" w:rsidR="009C5E3D" w:rsidRPr="00A51037" w:rsidRDefault="009C5E3D" w:rsidP="00B64257">
      <w:pPr>
        <w:autoSpaceDE w:val="0"/>
        <w:autoSpaceDN w:val="0"/>
        <w:adjustRightInd w:val="0"/>
        <w:spacing w:after="0" w:line="240" w:lineRule="auto"/>
        <w:rPr>
          <w:rFonts w:ascii="Tahoma" w:hAnsi="Tahoma" w:cs="Tahoma"/>
          <w:b/>
          <w:bCs/>
          <w:sz w:val="28"/>
          <w:szCs w:val="28"/>
        </w:rPr>
      </w:pPr>
      <w:r w:rsidRPr="00A51037">
        <w:rPr>
          <w:rFonts w:ascii="Tahoma" w:hAnsi="Tahoma" w:cs="Tahoma"/>
          <w:b/>
          <w:bCs/>
          <w:sz w:val="28"/>
          <w:szCs w:val="28"/>
        </w:rPr>
        <w:t xml:space="preserve">What enforcement </w:t>
      </w:r>
      <w:r w:rsidR="00CF14F8" w:rsidRPr="00A51037">
        <w:rPr>
          <w:rFonts w:ascii="Tahoma" w:hAnsi="Tahoma" w:cs="Tahoma"/>
          <w:b/>
          <w:bCs/>
          <w:sz w:val="28"/>
          <w:szCs w:val="28"/>
        </w:rPr>
        <w:t>powers do Council have</w:t>
      </w:r>
      <w:r w:rsidRPr="00A51037">
        <w:rPr>
          <w:rFonts w:ascii="Tahoma" w:hAnsi="Tahoma" w:cs="Tahoma"/>
          <w:b/>
          <w:bCs/>
          <w:sz w:val="28"/>
          <w:szCs w:val="28"/>
        </w:rPr>
        <w:t>?</w:t>
      </w:r>
    </w:p>
    <w:p w14:paraId="2A7FC066" w14:textId="77777777" w:rsidR="009C5E3D" w:rsidRPr="00A51037" w:rsidRDefault="009C5E3D" w:rsidP="00B64257">
      <w:pPr>
        <w:autoSpaceDE w:val="0"/>
        <w:autoSpaceDN w:val="0"/>
        <w:adjustRightInd w:val="0"/>
        <w:spacing w:after="0" w:line="240" w:lineRule="auto"/>
        <w:rPr>
          <w:rFonts w:ascii="Tahoma" w:hAnsi="Tahoma" w:cs="Tahoma"/>
          <w:b/>
          <w:bCs/>
          <w:sz w:val="24"/>
          <w:szCs w:val="24"/>
        </w:rPr>
      </w:pPr>
    </w:p>
    <w:p w14:paraId="0204E2AC" w14:textId="77777777" w:rsidR="009C5E3D" w:rsidRPr="00A51037" w:rsidRDefault="009C5E3D"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t xml:space="preserve">Failure to obtain an appropriate licence or failure to comply with the conditions attached to a licence may result in enforcement action being instigated. </w:t>
      </w:r>
      <w:r w:rsidR="008840E1">
        <w:rPr>
          <w:rFonts w:ascii="Tahoma" w:hAnsi="Tahoma" w:cs="Tahoma"/>
          <w:iCs/>
          <w:sz w:val="24"/>
          <w:szCs w:val="24"/>
        </w:rPr>
        <w:br/>
      </w:r>
    </w:p>
    <w:p w14:paraId="10789D41" w14:textId="77777777" w:rsidR="009C5E3D" w:rsidRPr="00A51037" w:rsidRDefault="009C5E3D" w:rsidP="00B64257">
      <w:pPr>
        <w:pStyle w:val="ListParagraph"/>
        <w:numPr>
          <w:ilvl w:val="0"/>
          <w:numId w:val="27"/>
        </w:numPr>
        <w:autoSpaceDE w:val="0"/>
        <w:autoSpaceDN w:val="0"/>
        <w:adjustRightInd w:val="0"/>
        <w:spacing w:after="0" w:line="240" w:lineRule="auto"/>
        <w:rPr>
          <w:rFonts w:ascii="Tahoma" w:hAnsi="Tahoma" w:cs="Tahoma"/>
          <w:b/>
          <w:iCs/>
          <w:sz w:val="24"/>
          <w:szCs w:val="24"/>
        </w:rPr>
      </w:pPr>
      <w:r w:rsidRPr="00A51037">
        <w:rPr>
          <w:rFonts w:ascii="Tahoma" w:hAnsi="Tahoma" w:cs="Tahoma"/>
          <w:b/>
          <w:iCs/>
          <w:sz w:val="24"/>
          <w:szCs w:val="24"/>
        </w:rPr>
        <w:t>Unlicen</w:t>
      </w:r>
      <w:r w:rsidR="00EC4FA9" w:rsidRPr="00A51037">
        <w:rPr>
          <w:rFonts w:ascii="Tahoma" w:hAnsi="Tahoma" w:cs="Tahoma"/>
          <w:b/>
          <w:iCs/>
          <w:sz w:val="24"/>
          <w:szCs w:val="24"/>
        </w:rPr>
        <w:t>s</w:t>
      </w:r>
      <w:r w:rsidRPr="00A51037">
        <w:rPr>
          <w:rFonts w:ascii="Tahoma" w:hAnsi="Tahoma" w:cs="Tahoma"/>
          <w:b/>
          <w:iCs/>
          <w:sz w:val="24"/>
          <w:szCs w:val="24"/>
        </w:rPr>
        <w:t xml:space="preserve">ed pavement </w:t>
      </w:r>
      <w:r w:rsidR="00EC4FA9" w:rsidRPr="00A51037">
        <w:rPr>
          <w:rFonts w:ascii="Tahoma" w:hAnsi="Tahoma" w:cs="Tahoma"/>
          <w:b/>
          <w:iCs/>
          <w:sz w:val="24"/>
          <w:szCs w:val="24"/>
        </w:rPr>
        <w:t>café</w:t>
      </w:r>
      <w:r w:rsidRPr="00A51037">
        <w:rPr>
          <w:rFonts w:ascii="Tahoma" w:hAnsi="Tahoma" w:cs="Tahoma"/>
          <w:b/>
          <w:iCs/>
          <w:sz w:val="24"/>
          <w:szCs w:val="24"/>
        </w:rPr>
        <w:t>s</w:t>
      </w:r>
      <w:r w:rsidR="008840E1">
        <w:rPr>
          <w:rFonts w:ascii="Tahoma" w:hAnsi="Tahoma" w:cs="Tahoma"/>
          <w:b/>
          <w:iCs/>
          <w:sz w:val="24"/>
          <w:szCs w:val="24"/>
        </w:rPr>
        <w:br/>
      </w:r>
    </w:p>
    <w:p w14:paraId="7E358600" w14:textId="77777777" w:rsidR="009C5E3D" w:rsidRPr="00A51037" w:rsidRDefault="009C5E3D"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t xml:space="preserve">It is an offence to place furniture (for the use of consumption of food and drink) on a public area without a pavement café licence. </w:t>
      </w:r>
      <w:r w:rsidR="007C4F32" w:rsidRPr="00A51037">
        <w:rPr>
          <w:rFonts w:ascii="Tahoma" w:hAnsi="Tahoma" w:cs="Tahoma"/>
          <w:iCs/>
          <w:sz w:val="24"/>
          <w:szCs w:val="24"/>
        </w:rPr>
        <w:t xml:space="preserve"> </w:t>
      </w:r>
      <w:r w:rsidRPr="00A51037">
        <w:rPr>
          <w:rFonts w:ascii="Tahoma" w:hAnsi="Tahoma" w:cs="Tahoma"/>
          <w:iCs/>
          <w:sz w:val="24"/>
          <w:szCs w:val="24"/>
        </w:rPr>
        <w:t>The offence is liable to a fine of up to £1,000 on summary conviction.</w:t>
      </w:r>
    </w:p>
    <w:p w14:paraId="6662B877" w14:textId="77777777" w:rsidR="009C5E3D" w:rsidRPr="00A51037" w:rsidRDefault="008840E1" w:rsidP="00B64257">
      <w:pPr>
        <w:autoSpaceDE w:val="0"/>
        <w:autoSpaceDN w:val="0"/>
        <w:adjustRightInd w:val="0"/>
        <w:spacing w:after="0" w:line="240" w:lineRule="auto"/>
        <w:rPr>
          <w:rFonts w:ascii="Tahoma" w:hAnsi="Tahoma" w:cs="Tahoma"/>
          <w:sz w:val="24"/>
          <w:szCs w:val="24"/>
        </w:rPr>
      </w:pPr>
      <w:r>
        <w:rPr>
          <w:rFonts w:ascii="Tahoma" w:hAnsi="Tahoma" w:cs="Tahoma"/>
          <w:sz w:val="24"/>
          <w:szCs w:val="24"/>
        </w:rPr>
        <w:br/>
      </w:r>
    </w:p>
    <w:p w14:paraId="744BA0D8" w14:textId="77777777" w:rsidR="009C5E3D" w:rsidRPr="00A51037" w:rsidRDefault="009C5E3D" w:rsidP="00B64257">
      <w:pPr>
        <w:pStyle w:val="ListParagraph"/>
        <w:numPr>
          <w:ilvl w:val="0"/>
          <w:numId w:val="20"/>
        </w:numPr>
        <w:autoSpaceDE w:val="0"/>
        <w:autoSpaceDN w:val="0"/>
        <w:adjustRightInd w:val="0"/>
        <w:spacing w:after="0" w:line="240" w:lineRule="auto"/>
        <w:rPr>
          <w:rFonts w:ascii="Tahoma" w:hAnsi="Tahoma" w:cs="Tahoma"/>
          <w:b/>
          <w:sz w:val="24"/>
          <w:szCs w:val="24"/>
        </w:rPr>
      </w:pPr>
      <w:r w:rsidRPr="00A51037">
        <w:rPr>
          <w:rFonts w:ascii="Tahoma" w:hAnsi="Tahoma" w:cs="Tahoma"/>
          <w:b/>
          <w:sz w:val="24"/>
          <w:szCs w:val="24"/>
        </w:rPr>
        <w:t>Suspension/Compulsory variation of a licence</w:t>
      </w:r>
      <w:r w:rsidR="008840E1">
        <w:rPr>
          <w:rFonts w:ascii="Tahoma" w:hAnsi="Tahoma" w:cs="Tahoma"/>
          <w:b/>
          <w:sz w:val="24"/>
          <w:szCs w:val="24"/>
        </w:rPr>
        <w:br/>
      </w:r>
    </w:p>
    <w:p w14:paraId="146662BA" w14:textId="77777777" w:rsidR="009C5E3D" w:rsidRPr="00A51037" w:rsidRDefault="009C5E3D"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Council may suspend a licence when maintenance</w:t>
      </w:r>
      <w:r w:rsidR="00EC4FA9" w:rsidRPr="00A51037">
        <w:rPr>
          <w:rFonts w:ascii="Tahoma" w:hAnsi="Tahoma" w:cs="Tahoma"/>
          <w:sz w:val="24"/>
          <w:szCs w:val="24"/>
        </w:rPr>
        <w:t xml:space="preserve"> of street</w:t>
      </w:r>
      <w:r w:rsidRPr="00A51037">
        <w:rPr>
          <w:rFonts w:ascii="Tahoma" w:hAnsi="Tahoma" w:cs="Tahoma"/>
          <w:sz w:val="24"/>
          <w:szCs w:val="24"/>
        </w:rPr>
        <w:t xml:space="preserve"> </w:t>
      </w:r>
      <w:r w:rsidR="00EC4FA9" w:rsidRPr="00A51037">
        <w:rPr>
          <w:rFonts w:ascii="Tahoma" w:hAnsi="Tahoma" w:cs="Tahoma"/>
          <w:sz w:val="24"/>
          <w:szCs w:val="24"/>
        </w:rPr>
        <w:t xml:space="preserve">utilities </w:t>
      </w:r>
      <w:r w:rsidRPr="00A51037">
        <w:rPr>
          <w:rFonts w:ascii="Tahoma" w:hAnsi="Tahoma" w:cs="Tahoma"/>
          <w:sz w:val="24"/>
          <w:szCs w:val="24"/>
        </w:rPr>
        <w:t xml:space="preserve">is required or road works are scheduled. </w:t>
      </w:r>
      <w:r w:rsidR="007C4F32" w:rsidRPr="00A51037">
        <w:rPr>
          <w:rFonts w:ascii="Tahoma" w:hAnsi="Tahoma" w:cs="Tahoma"/>
          <w:sz w:val="24"/>
          <w:szCs w:val="24"/>
        </w:rPr>
        <w:t xml:space="preserve"> </w:t>
      </w:r>
      <w:r w:rsidRPr="00A51037">
        <w:rPr>
          <w:rFonts w:ascii="Tahoma" w:hAnsi="Tahoma" w:cs="Tahoma"/>
          <w:sz w:val="24"/>
          <w:szCs w:val="24"/>
        </w:rPr>
        <w:t xml:space="preserve">The licence </w:t>
      </w:r>
      <w:r w:rsidR="00EC4FA9" w:rsidRPr="00A51037">
        <w:rPr>
          <w:rFonts w:ascii="Tahoma" w:hAnsi="Tahoma" w:cs="Tahoma"/>
          <w:sz w:val="24"/>
          <w:szCs w:val="24"/>
        </w:rPr>
        <w:t xml:space="preserve">can </w:t>
      </w:r>
      <w:r w:rsidRPr="00A51037">
        <w:rPr>
          <w:rFonts w:ascii="Tahoma" w:hAnsi="Tahoma" w:cs="Tahoma"/>
          <w:sz w:val="24"/>
          <w:szCs w:val="24"/>
        </w:rPr>
        <w:t xml:space="preserve">also be suspended </w:t>
      </w:r>
      <w:r w:rsidR="00EC4FA9" w:rsidRPr="00A51037">
        <w:rPr>
          <w:rFonts w:ascii="Tahoma" w:hAnsi="Tahoma" w:cs="Tahoma"/>
          <w:sz w:val="24"/>
          <w:szCs w:val="24"/>
        </w:rPr>
        <w:t xml:space="preserve">a </w:t>
      </w:r>
      <w:r w:rsidRPr="00A51037">
        <w:rPr>
          <w:rFonts w:ascii="Tahoma" w:hAnsi="Tahoma" w:cs="Tahoma"/>
          <w:sz w:val="24"/>
          <w:szCs w:val="24"/>
        </w:rPr>
        <w:t>breach of licence conditions, making false statement</w:t>
      </w:r>
      <w:r w:rsidR="00EC4FA9" w:rsidRPr="00A51037">
        <w:rPr>
          <w:rFonts w:ascii="Tahoma" w:hAnsi="Tahoma" w:cs="Tahoma"/>
          <w:sz w:val="24"/>
          <w:szCs w:val="24"/>
        </w:rPr>
        <w:t>s</w:t>
      </w:r>
      <w:r w:rsidRPr="00A51037">
        <w:rPr>
          <w:rFonts w:ascii="Tahoma" w:hAnsi="Tahoma" w:cs="Tahoma"/>
          <w:sz w:val="24"/>
          <w:szCs w:val="24"/>
        </w:rPr>
        <w:t xml:space="preserve"> or failure to pay any fee to Council without good reason.  </w:t>
      </w:r>
    </w:p>
    <w:p w14:paraId="36E62E8C" w14:textId="77777777" w:rsidR="009C5E3D" w:rsidRPr="00A51037" w:rsidRDefault="009C5E3D" w:rsidP="00B64257">
      <w:pPr>
        <w:autoSpaceDE w:val="0"/>
        <w:autoSpaceDN w:val="0"/>
        <w:adjustRightInd w:val="0"/>
        <w:spacing w:after="0" w:line="240" w:lineRule="auto"/>
        <w:rPr>
          <w:rFonts w:ascii="Tahoma" w:hAnsi="Tahoma" w:cs="Tahoma"/>
          <w:sz w:val="24"/>
          <w:szCs w:val="24"/>
        </w:rPr>
      </w:pPr>
    </w:p>
    <w:p w14:paraId="37947472" w14:textId="77777777" w:rsidR="009C5E3D" w:rsidRPr="00A51037" w:rsidRDefault="009C5E3D"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lastRenderedPageBreak/>
        <w:t xml:space="preserve">During any period of suspension, the pavement café licence is invalid and Council may remove any furniture placed in the public area during </w:t>
      </w:r>
      <w:r w:rsidR="00EC4FA9" w:rsidRPr="00A51037">
        <w:rPr>
          <w:rFonts w:ascii="Tahoma" w:hAnsi="Tahoma" w:cs="Tahoma"/>
          <w:sz w:val="24"/>
          <w:szCs w:val="24"/>
        </w:rPr>
        <w:t>the</w:t>
      </w:r>
      <w:r w:rsidRPr="00A51037">
        <w:rPr>
          <w:rFonts w:ascii="Tahoma" w:hAnsi="Tahoma" w:cs="Tahoma"/>
          <w:sz w:val="24"/>
          <w:szCs w:val="24"/>
        </w:rPr>
        <w:t xml:space="preserve"> period of suspension.</w:t>
      </w:r>
    </w:p>
    <w:p w14:paraId="55440D1C" w14:textId="77777777" w:rsidR="009C5E3D" w:rsidRPr="00A51037" w:rsidRDefault="009C5E3D" w:rsidP="00B64257">
      <w:pPr>
        <w:autoSpaceDE w:val="0"/>
        <w:autoSpaceDN w:val="0"/>
        <w:adjustRightInd w:val="0"/>
        <w:spacing w:after="0" w:line="240" w:lineRule="auto"/>
        <w:rPr>
          <w:rFonts w:ascii="Tahoma" w:hAnsi="Tahoma" w:cs="Tahoma"/>
          <w:sz w:val="24"/>
          <w:szCs w:val="24"/>
        </w:rPr>
      </w:pPr>
    </w:p>
    <w:p w14:paraId="2EB7C0E4" w14:textId="77777777" w:rsidR="009C5E3D" w:rsidRPr="00A51037" w:rsidRDefault="009C5E3D"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 xml:space="preserve">Council may also compulsorily vary a licence where part of an area has become unsuitable or its continued use is likely to result in interference or inconvenience to persons or vehicles in the vicinity or public order concerns. </w:t>
      </w:r>
    </w:p>
    <w:p w14:paraId="5A6FBCE0" w14:textId="77777777" w:rsidR="009C5E3D" w:rsidRPr="00A51037" w:rsidRDefault="009C5E3D" w:rsidP="00B64257">
      <w:pPr>
        <w:autoSpaceDE w:val="0"/>
        <w:autoSpaceDN w:val="0"/>
        <w:adjustRightInd w:val="0"/>
        <w:spacing w:after="0" w:line="240" w:lineRule="auto"/>
        <w:rPr>
          <w:rFonts w:ascii="Tahoma" w:hAnsi="Tahoma" w:cs="Tahoma"/>
          <w:sz w:val="24"/>
          <w:szCs w:val="24"/>
        </w:rPr>
      </w:pPr>
    </w:p>
    <w:p w14:paraId="0BADB33F" w14:textId="77777777" w:rsidR="009C5E3D" w:rsidRPr="00A51037" w:rsidRDefault="009C5E3D"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Council will consult with PSNI before varying a licence on public order grounds.</w:t>
      </w:r>
    </w:p>
    <w:p w14:paraId="21C23182" w14:textId="77777777" w:rsidR="009C5E3D" w:rsidRPr="00A51037" w:rsidRDefault="008840E1" w:rsidP="00B64257">
      <w:pPr>
        <w:autoSpaceDE w:val="0"/>
        <w:autoSpaceDN w:val="0"/>
        <w:adjustRightInd w:val="0"/>
        <w:spacing w:after="0" w:line="240" w:lineRule="auto"/>
        <w:rPr>
          <w:rFonts w:ascii="Tahoma" w:hAnsi="Tahoma" w:cs="Tahoma"/>
          <w:b/>
          <w:sz w:val="24"/>
          <w:szCs w:val="24"/>
        </w:rPr>
      </w:pPr>
      <w:r>
        <w:rPr>
          <w:rFonts w:ascii="Tahoma" w:hAnsi="Tahoma" w:cs="Tahoma"/>
          <w:b/>
          <w:sz w:val="24"/>
          <w:szCs w:val="24"/>
        </w:rPr>
        <w:br/>
      </w:r>
    </w:p>
    <w:p w14:paraId="31F215DA" w14:textId="77777777" w:rsidR="009C5E3D" w:rsidRPr="00A51037" w:rsidRDefault="009C5E3D" w:rsidP="00B64257">
      <w:pPr>
        <w:pStyle w:val="ListParagraph"/>
        <w:numPr>
          <w:ilvl w:val="0"/>
          <w:numId w:val="20"/>
        </w:numPr>
        <w:autoSpaceDE w:val="0"/>
        <w:autoSpaceDN w:val="0"/>
        <w:adjustRightInd w:val="0"/>
        <w:spacing w:after="0" w:line="240" w:lineRule="auto"/>
        <w:rPr>
          <w:rFonts w:ascii="Tahoma" w:hAnsi="Tahoma" w:cs="Tahoma"/>
          <w:b/>
          <w:sz w:val="24"/>
          <w:szCs w:val="24"/>
        </w:rPr>
      </w:pPr>
      <w:r w:rsidRPr="00A51037">
        <w:rPr>
          <w:rFonts w:ascii="Tahoma" w:hAnsi="Tahoma" w:cs="Tahoma"/>
          <w:b/>
          <w:sz w:val="24"/>
          <w:szCs w:val="24"/>
        </w:rPr>
        <w:t>Revocation of licence</w:t>
      </w:r>
    </w:p>
    <w:p w14:paraId="2F3D2CEE" w14:textId="77777777" w:rsidR="009C5E3D" w:rsidRPr="00A51037" w:rsidRDefault="009C5E3D" w:rsidP="00B64257">
      <w:pPr>
        <w:autoSpaceDE w:val="0"/>
        <w:autoSpaceDN w:val="0"/>
        <w:adjustRightInd w:val="0"/>
        <w:spacing w:after="0" w:line="240" w:lineRule="auto"/>
        <w:rPr>
          <w:rFonts w:ascii="Tahoma" w:hAnsi="Tahoma" w:cs="Tahoma"/>
          <w:sz w:val="24"/>
          <w:szCs w:val="24"/>
        </w:rPr>
      </w:pPr>
    </w:p>
    <w:p w14:paraId="58F16D0B" w14:textId="77777777" w:rsidR="009C5E3D" w:rsidRPr="00A51037" w:rsidRDefault="009C5E3D"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 xml:space="preserve">A pavement café licence may be revoked following breaches of licence </w:t>
      </w:r>
      <w:r w:rsidR="00A51037" w:rsidRPr="00A51037">
        <w:rPr>
          <w:rFonts w:ascii="Tahoma" w:hAnsi="Tahoma" w:cs="Tahoma"/>
          <w:sz w:val="24"/>
          <w:szCs w:val="24"/>
        </w:rPr>
        <w:t>conditions, where the licens</w:t>
      </w:r>
      <w:r w:rsidRPr="00A51037">
        <w:rPr>
          <w:rFonts w:ascii="Tahoma" w:hAnsi="Tahoma" w:cs="Tahoma"/>
          <w:sz w:val="24"/>
          <w:szCs w:val="24"/>
        </w:rPr>
        <w:t xml:space="preserve">ed area is no longer suitable for temporary furniture, or where there is undue interference or inconvenience to persons or vehicles in the vicinity or public order concerns. </w:t>
      </w:r>
      <w:r w:rsidR="00021CE3">
        <w:rPr>
          <w:rFonts w:ascii="Tahoma" w:hAnsi="Tahoma" w:cs="Tahoma"/>
          <w:sz w:val="24"/>
          <w:szCs w:val="24"/>
        </w:rPr>
        <w:t xml:space="preserve"> </w:t>
      </w:r>
      <w:r w:rsidRPr="00A51037">
        <w:rPr>
          <w:rFonts w:ascii="Tahoma" w:hAnsi="Tahoma" w:cs="Tahoma"/>
          <w:sz w:val="24"/>
          <w:szCs w:val="24"/>
        </w:rPr>
        <w:t>Council will consult with PSNI before revoking a licence on public order grounds.</w:t>
      </w:r>
    </w:p>
    <w:p w14:paraId="40F11CE2" w14:textId="77777777" w:rsidR="009C5E3D" w:rsidRPr="00A51037" w:rsidRDefault="008840E1" w:rsidP="00B64257">
      <w:pPr>
        <w:autoSpaceDE w:val="0"/>
        <w:autoSpaceDN w:val="0"/>
        <w:adjustRightInd w:val="0"/>
        <w:spacing w:after="0" w:line="240" w:lineRule="auto"/>
        <w:rPr>
          <w:rFonts w:ascii="Tahoma" w:hAnsi="Tahoma" w:cs="Tahoma"/>
          <w:sz w:val="24"/>
          <w:szCs w:val="24"/>
        </w:rPr>
      </w:pPr>
      <w:r>
        <w:rPr>
          <w:rFonts w:ascii="Tahoma" w:hAnsi="Tahoma" w:cs="Tahoma"/>
          <w:sz w:val="24"/>
          <w:szCs w:val="24"/>
        </w:rPr>
        <w:br/>
      </w:r>
    </w:p>
    <w:p w14:paraId="7CEDD46D" w14:textId="77777777" w:rsidR="009C5E3D" w:rsidRPr="00A51037" w:rsidRDefault="009C5E3D" w:rsidP="00B64257">
      <w:pPr>
        <w:pStyle w:val="ListParagraph"/>
        <w:numPr>
          <w:ilvl w:val="0"/>
          <w:numId w:val="20"/>
        </w:numPr>
        <w:autoSpaceDE w:val="0"/>
        <w:autoSpaceDN w:val="0"/>
        <w:adjustRightInd w:val="0"/>
        <w:spacing w:after="0" w:line="240" w:lineRule="auto"/>
        <w:rPr>
          <w:rFonts w:ascii="Tahoma" w:hAnsi="Tahoma" w:cs="Tahoma"/>
          <w:b/>
          <w:sz w:val="24"/>
          <w:szCs w:val="24"/>
        </w:rPr>
      </w:pPr>
      <w:r w:rsidRPr="00A51037">
        <w:rPr>
          <w:rFonts w:ascii="Tahoma" w:hAnsi="Tahoma" w:cs="Tahoma"/>
          <w:b/>
          <w:sz w:val="24"/>
          <w:szCs w:val="24"/>
        </w:rPr>
        <w:t>Notice of revocation, suspension or compulsory variation</w:t>
      </w:r>
    </w:p>
    <w:p w14:paraId="4AFB60FE" w14:textId="77777777" w:rsidR="0044513D" w:rsidRPr="00A51037" w:rsidRDefault="0044513D" w:rsidP="00B64257">
      <w:pPr>
        <w:autoSpaceDE w:val="0"/>
        <w:autoSpaceDN w:val="0"/>
        <w:adjustRightInd w:val="0"/>
        <w:spacing w:after="0" w:line="240" w:lineRule="auto"/>
        <w:rPr>
          <w:rFonts w:ascii="Tahoma" w:hAnsi="Tahoma" w:cs="Tahoma"/>
          <w:b/>
          <w:sz w:val="24"/>
          <w:szCs w:val="24"/>
        </w:rPr>
      </w:pPr>
    </w:p>
    <w:p w14:paraId="28C4D2CE" w14:textId="77777777" w:rsidR="0044513D" w:rsidRPr="00A51037" w:rsidRDefault="0044513D"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If the Council proposes to revoke, suspend or vary the licence cond</w:t>
      </w:r>
      <w:r w:rsidR="00021CE3">
        <w:rPr>
          <w:rFonts w:ascii="Tahoma" w:hAnsi="Tahoma" w:cs="Tahoma"/>
          <w:sz w:val="24"/>
          <w:szCs w:val="24"/>
        </w:rPr>
        <w:t>ition you will be given 21 days</w:t>
      </w:r>
      <w:r w:rsidR="00021CE3" w:rsidRPr="00A51037">
        <w:rPr>
          <w:rFonts w:ascii="Tahoma" w:hAnsi="Tahoma" w:cs="Tahoma"/>
          <w:sz w:val="24"/>
          <w:szCs w:val="24"/>
        </w:rPr>
        <w:t>’ notice</w:t>
      </w:r>
      <w:r w:rsidRPr="00A51037">
        <w:rPr>
          <w:rFonts w:ascii="Tahoma" w:hAnsi="Tahoma" w:cs="Tahoma"/>
          <w:sz w:val="24"/>
          <w:szCs w:val="24"/>
        </w:rPr>
        <w:t xml:space="preserve"> unless it is considered that such action needs to be taken in the public interest.</w:t>
      </w:r>
    </w:p>
    <w:p w14:paraId="21D7FD35" w14:textId="77777777" w:rsidR="009C5E3D" w:rsidRPr="00A51037" w:rsidRDefault="009C5E3D" w:rsidP="00B64257">
      <w:pPr>
        <w:autoSpaceDE w:val="0"/>
        <w:autoSpaceDN w:val="0"/>
        <w:adjustRightInd w:val="0"/>
        <w:spacing w:after="0" w:line="240" w:lineRule="auto"/>
        <w:rPr>
          <w:rFonts w:ascii="Tahoma" w:hAnsi="Tahoma" w:cs="Tahoma"/>
          <w:sz w:val="24"/>
          <w:szCs w:val="24"/>
        </w:rPr>
      </w:pPr>
    </w:p>
    <w:p w14:paraId="7619A1F5" w14:textId="77777777" w:rsidR="009C5E3D" w:rsidRPr="00A51037" w:rsidRDefault="009C5E3D"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 xml:space="preserve">You can make representations to persuade us not to revoke, vary or suspend the licence, within a specified period of 21 days of receipt of notification of </w:t>
      </w:r>
      <w:r w:rsidR="00021CE3">
        <w:rPr>
          <w:rFonts w:ascii="Tahoma" w:hAnsi="Tahoma" w:cs="Tahoma"/>
          <w:sz w:val="24"/>
          <w:szCs w:val="24"/>
        </w:rPr>
        <w:t>C</w:t>
      </w:r>
      <w:r w:rsidRPr="00A51037">
        <w:rPr>
          <w:rFonts w:ascii="Tahoma" w:hAnsi="Tahoma" w:cs="Tahoma"/>
          <w:sz w:val="24"/>
          <w:szCs w:val="24"/>
        </w:rPr>
        <w:t>ouncil’s intention to do this.</w:t>
      </w:r>
    </w:p>
    <w:p w14:paraId="50672DB0" w14:textId="77777777" w:rsidR="0044513D" w:rsidRPr="00A51037" w:rsidRDefault="0044513D" w:rsidP="00B64257">
      <w:pPr>
        <w:autoSpaceDE w:val="0"/>
        <w:autoSpaceDN w:val="0"/>
        <w:adjustRightInd w:val="0"/>
        <w:spacing w:after="0" w:line="240" w:lineRule="auto"/>
        <w:rPr>
          <w:rFonts w:ascii="Tahoma" w:hAnsi="Tahoma" w:cs="Tahoma"/>
          <w:b/>
          <w:sz w:val="32"/>
          <w:szCs w:val="32"/>
        </w:rPr>
      </w:pPr>
    </w:p>
    <w:p w14:paraId="2150922E" w14:textId="77777777" w:rsidR="0044513D" w:rsidRPr="00A51037" w:rsidRDefault="0044513D" w:rsidP="00B64257">
      <w:pPr>
        <w:autoSpaceDE w:val="0"/>
        <w:autoSpaceDN w:val="0"/>
        <w:adjustRightInd w:val="0"/>
        <w:spacing w:after="0" w:line="240" w:lineRule="auto"/>
        <w:rPr>
          <w:rFonts w:ascii="Tahoma" w:hAnsi="Tahoma" w:cs="Tahoma"/>
          <w:b/>
          <w:sz w:val="28"/>
          <w:szCs w:val="28"/>
        </w:rPr>
      </w:pPr>
      <w:r w:rsidRPr="00A51037">
        <w:rPr>
          <w:rFonts w:ascii="Tahoma" w:hAnsi="Tahoma" w:cs="Tahoma"/>
          <w:b/>
          <w:sz w:val="28"/>
          <w:szCs w:val="28"/>
        </w:rPr>
        <w:t>Making an Application</w:t>
      </w:r>
    </w:p>
    <w:p w14:paraId="2B04AF00" w14:textId="77777777" w:rsidR="005E5019" w:rsidRPr="00A51037" w:rsidRDefault="005E5019" w:rsidP="00B64257">
      <w:pPr>
        <w:autoSpaceDE w:val="0"/>
        <w:autoSpaceDN w:val="0"/>
        <w:adjustRightInd w:val="0"/>
        <w:spacing w:after="0" w:line="240" w:lineRule="auto"/>
        <w:rPr>
          <w:rFonts w:ascii="Tahoma" w:hAnsi="Tahoma" w:cs="Tahoma"/>
          <w:b/>
          <w:color w:val="FF0000"/>
          <w:sz w:val="32"/>
          <w:szCs w:val="32"/>
        </w:rPr>
      </w:pPr>
    </w:p>
    <w:p w14:paraId="6DBA66FE" w14:textId="77777777" w:rsidR="005E5019" w:rsidRPr="00A51037" w:rsidRDefault="005E5019" w:rsidP="00B64257">
      <w:pPr>
        <w:autoSpaceDE w:val="0"/>
        <w:autoSpaceDN w:val="0"/>
        <w:adjustRightInd w:val="0"/>
        <w:spacing w:after="0" w:line="240" w:lineRule="auto"/>
        <w:rPr>
          <w:rFonts w:ascii="Tahoma" w:hAnsi="Tahoma" w:cs="Tahoma"/>
          <w:iCs/>
          <w:color w:val="000000"/>
          <w:sz w:val="24"/>
          <w:szCs w:val="24"/>
        </w:rPr>
      </w:pPr>
      <w:r w:rsidRPr="00A51037">
        <w:rPr>
          <w:rFonts w:ascii="Tahoma" w:hAnsi="Tahoma" w:cs="Tahoma"/>
          <w:iCs/>
          <w:color w:val="000000"/>
          <w:sz w:val="24"/>
          <w:szCs w:val="24"/>
        </w:rPr>
        <w:t>Before you submit your application you should read this guide thoroughly to check whether your proposal meet all the criteria.  You are advised to contact the Council to discuss your proposals PRIOR to submitting your application.  This may help to minimise time wasted and expenditure on fees for applications which may later be refused.</w:t>
      </w:r>
    </w:p>
    <w:p w14:paraId="230E0FDE" w14:textId="77777777" w:rsidR="0044513D" w:rsidRPr="00A51037" w:rsidRDefault="0044513D" w:rsidP="00B64257">
      <w:pPr>
        <w:autoSpaceDE w:val="0"/>
        <w:autoSpaceDN w:val="0"/>
        <w:adjustRightInd w:val="0"/>
        <w:spacing w:after="0" w:line="240" w:lineRule="auto"/>
        <w:rPr>
          <w:rFonts w:ascii="Tahoma" w:hAnsi="Tahoma" w:cs="Tahoma"/>
          <w:sz w:val="24"/>
          <w:szCs w:val="24"/>
        </w:rPr>
      </w:pPr>
    </w:p>
    <w:p w14:paraId="6D837935" w14:textId="77777777" w:rsidR="0044513D" w:rsidRPr="00A51037" w:rsidRDefault="0044513D"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color w:val="000000"/>
          <w:sz w:val="24"/>
          <w:szCs w:val="24"/>
        </w:rPr>
        <w:t xml:space="preserve">Applicants are advised to read the guidance document carefully and ensure they fully understand the requirements before </w:t>
      </w:r>
      <w:r w:rsidRPr="00A51037">
        <w:rPr>
          <w:rFonts w:ascii="Tahoma" w:hAnsi="Tahoma" w:cs="Tahoma"/>
          <w:iCs/>
          <w:sz w:val="24"/>
          <w:szCs w:val="24"/>
        </w:rPr>
        <w:t>they complete the attached application form.</w:t>
      </w:r>
    </w:p>
    <w:p w14:paraId="67CDE3FB" w14:textId="77777777" w:rsidR="0044513D" w:rsidRPr="00A51037" w:rsidRDefault="0044513D" w:rsidP="00B64257">
      <w:pPr>
        <w:autoSpaceDE w:val="0"/>
        <w:autoSpaceDN w:val="0"/>
        <w:adjustRightInd w:val="0"/>
        <w:spacing w:after="0" w:line="240" w:lineRule="auto"/>
        <w:rPr>
          <w:rFonts w:ascii="Tahoma" w:hAnsi="Tahoma" w:cs="Tahoma"/>
          <w:iCs/>
          <w:sz w:val="24"/>
          <w:szCs w:val="24"/>
        </w:rPr>
      </w:pPr>
    </w:p>
    <w:p w14:paraId="60B00C97" w14:textId="77777777" w:rsidR="00021CE3" w:rsidRDefault="00021CE3" w:rsidP="00B64257">
      <w:pPr>
        <w:autoSpaceDE w:val="0"/>
        <w:autoSpaceDN w:val="0"/>
        <w:adjustRightInd w:val="0"/>
        <w:spacing w:after="0" w:line="240" w:lineRule="auto"/>
        <w:rPr>
          <w:rFonts w:ascii="Tahoma" w:hAnsi="Tahoma" w:cs="Tahoma"/>
          <w:iCs/>
          <w:sz w:val="24"/>
          <w:szCs w:val="24"/>
        </w:rPr>
      </w:pPr>
      <w:r>
        <w:rPr>
          <w:rFonts w:ascii="Tahoma" w:hAnsi="Tahoma" w:cs="Tahoma"/>
          <w:iCs/>
          <w:sz w:val="24"/>
          <w:szCs w:val="24"/>
        </w:rPr>
        <w:br/>
      </w:r>
    </w:p>
    <w:p w14:paraId="5CDFF916" w14:textId="77777777" w:rsidR="00021CE3" w:rsidRDefault="00021CE3">
      <w:pPr>
        <w:rPr>
          <w:rFonts w:ascii="Tahoma" w:hAnsi="Tahoma" w:cs="Tahoma"/>
          <w:iCs/>
          <w:sz w:val="24"/>
          <w:szCs w:val="24"/>
        </w:rPr>
      </w:pPr>
      <w:r>
        <w:rPr>
          <w:rFonts w:ascii="Tahoma" w:hAnsi="Tahoma" w:cs="Tahoma"/>
          <w:iCs/>
          <w:sz w:val="24"/>
          <w:szCs w:val="24"/>
        </w:rPr>
        <w:br w:type="page"/>
      </w:r>
    </w:p>
    <w:p w14:paraId="1763A0FA" w14:textId="77777777" w:rsidR="008840E1" w:rsidRDefault="0044513D"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lastRenderedPageBreak/>
        <w:t xml:space="preserve">All applications for a Pavement Café Licence must be accompanied by the following:  </w:t>
      </w:r>
    </w:p>
    <w:p w14:paraId="64236472" w14:textId="77777777" w:rsidR="00533167" w:rsidRPr="00A51037" w:rsidRDefault="008840E1" w:rsidP="00B64257">
      <w:pPr>
        <w:autoSpaceDE w:val="0"/>
        <w:autoSpaceDN w:val="0"/>
        <w:adjustRightInd w:val="0"/>
        <w:spacing w:after="0" w:line="240" w:lineRule="auto"/>
        <w:rPr>
          <w:rFonts w:ascii="Tahoma" w:hAnsi="Tahoma" w:cs="Tahoma"/>
          <w:iCs/>
          <w:sz w:val="24"/>
          <w:szCs w:val="24"/>
        </w:rPr>
      </w:pPr>
      <w:r>
        <w:rPr>
          <w:rFonts w:ascii="Tahoma" w:hAnsi="Tahoma" w:cs="Tahoma"/>
          <w:iCs/>
          <w:sz w:val="24"/>
          <w:szCs w:val="24"/>
        </w:rPr>
        <w:br/>
      </w:r>
    </w:p>
    <w:p w14:paraId="3CD14A26" w14:textId="77777777" w:rsidR="0044513D" w:rsidRPr="00021CE3" w:rsidRDefault="0044513D" w:rsidP="00021CE3">
      <w:pPr>
        <w:pStyle w:val="ListParagraph"/>
        <w:numPr>
          <w:ilvl w:val="0"/>
          <w:numId w:val="20"/>
        </w:numPr>
        <w:autoSpaceDE w:val="0"/>
        <w:autoSpaceDN w:val="0"/>
        <w:adjustRightInd w:val="0"/>
        <w:spacing w:after="0" w:line="240" w:lineRule="auto"/>
        <w:rPr>
          <w:rFonts w:ascii="Tahoma" w:hAnsi="Tahoma" w:cs="Tahoma"/>
          <w:iCs/>
          <w:sz w:val="24"/>
          <w:szCs w:val="24"/>
        </w:rPr>
      </w:pPr>
      <w:r w:rsidRPr="00021CE3">
        <w:rPr>
          <w:rFonts w:ascii="Tahoma" w:hAnsi="Tahoma" w:cs="Tahoma"/>
          <w:b/>
          <w:iCs/>
          <w:sz w:val="24"/>
          <w:szCs w:val="24"/>
        </w:rPr>
        <w:t xml:space="preserve">Licence Fee </w:t>
      </w:r>
      <w:r w:rsidRPr="00021CE3">
        <w:rPr>
          <w:rFonts w:ascii="Tahoma" w:hAnsi="Tahoma" w:cs="Tahoma"/>
          <w:iCs/>
          <w:sz w:val="24"/>
          <w:szCs w:val="24"/>
        </w:rPr>
        <w:t xml:space="preserve"> </w:t>
      </w:r>
      <w:r w:rsidR="008840E1" w:rsidRPr="00021CE3">
        <w:rPr>
          <w:rFonts w:ascii="Tahoma" w:hAnsi="Tahoma" w:cs="Tahoma"/>
          <w:iCs/>
          <w:sz w:val="24"/>
          <w:szCs w:val="24"/>
        </w:rPr>
        <w:br/>
      </w:r>
    </w:p>
    <w:tbl>
      <w:tblPr>
        <w:tblW w:w="94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2730"/>
        <w:gridCol w:w="1799"/>
        <w:gridCol w:w="2454"/>
      </w:tblGrid>
      <w:tr w:rsidR="008840E1" w:rsidRPr="00C35E67" w14:paraId="1B2177F5" w14:textId="77777777" w:rsidTr="00021CE3">
        <w:trPr>
          <w:trHeight w:val="1270"/>
        </w:trPr>
        <w:tc>
          <w:tcPr>
            <w:tcW w:w="2507" w:type="dxa"/>
            <w:tcBorders>
              <w:top w:val="single" w:sz="4" w:space="0" w:color="auto"/>
              <w:left w:val="single" w:sz="4" w:space="0" w:color="auto"/>
              <w:bottom w:val="single" w:sz="4" w:space="0" w:color="auto"/>
              <w:right w:val="single" w:sz="4" w:space="0" w:color="auto"/>
            </w:tcBorders>
          </w:tcPr>
          <w:p w14:paraId="44165A63" w14:textId="77777777" w:rsidR="008840E1" w:rsidRPr="00C35E67" w:rsidRDefault="008840E1" w:rsidP="008840E1">
            <w:pPr>
              <w:rPr>
                <w:rFonts w:ascii="Tahoma" w:hAnsi="Tahoma" w:cs="Tahoma"/>
                <w:sz w:val="24"/>
                <w:szCs w:val="24"/>
              </w:rPr>
            </w:pPr>
          </w:p>
        </w:tc>
        <w:tc>
          <w:tcPr>
            <w:tcW w:w="2730" w:type="dxa"/>
            <w:tcBorders>
              <w:top w:val="single" w:sz="4" w:space="0" w:color="auto"/>
              <w:left w:val="single" w:sz="4" w:space="0" w:color="auto"/>
              <w:bottom w:val="single" w:sz="4" w:space="0" w:color="auto"/>
              <w:right w:val="single" w:sz="4" w:space="0" w:color="auto"/>
            </w:tcBorders>
          </w:tcPr>
          <w:p w14:paraId="289665DA" w14:textId="77777777" w:rsidR="008840E1" w:rsidRPr="00C35E67" w:rsidRDefault="008840E1" w:rsidP="008840E1">
            <w:pPr>
              <w:rPr>
                <w:rFonts w:ascii="Tahoma" w:hAnsi="Tahoma" w:cs="Tahoma"/>
                <w:b/>
                <w:bCs/>
                <w:sz w:val="24"/>
                <w:szCs w:val="24"/>
              </w:rPr>
            </w:pPr>
            <w:r w:rsidRPr="00C35E67">
              <w:rPr>
                <w:rFonts w:ascii="Tahoma" w:hAnsi="Tahoma" w:cs="Tahoma"/>
                <w:b/>
                <w:bCs/>
                <w:sz w:val="24"/>
                <w:szCs w:val="24"/>
              </w:rPr>
              <w:t>Administration costs</w:t>
            </w:r>
            <w:r>
              <w:rPr>
                <w:rFonts w:ascii="Tahoma" w:hAnsi="Tahoma" w:cs="Tahoma"/>
                <w:b/>
                <w:bCs/>
                <w:sz w:val="24"/>
                <w:szCs w:val="24"/>
              </w:rPr>
              <w:br/>
              <w:t>(</w:t>
            </w:r>
            <w:r w:rsidRPr="00DD48CD">
              <w:rPr>
                <w:rFonts w:ascii="Tahoma" w:hAnsi="Tahoma" w:cs="Tahoma"/>
                <w:b/>
                <w:bCs/>
                <w:sz w:val="24"/>
                <w:szCs w:val="24"/>
              </w:rPr>
              <w:t>Non-refundable</w:t>
            </w:r>
            <w:r>
              <w:rPr>
                <w:rFonts w:ascii="Tahoma" w:hAnsi="Tahoma" w:cs="Tahoma"/>
                <w:b/>
                <w:bCs/>
                <w:sz w:val="24"/>
                <w:szCs w:val="24"/>
              </w:rPr>
              <w:t>)</w:t>
            </w:r>
          </w:p>
        </w:tc>
        <w:tc>
          <w:tcPr>
            <w:tcW w:w="1799" w:type="dxa"/>
            <w:tcBorders>
              <w:top w:val="single" w:sz="4" w:space="0" w:color="auto"/>
              <w:left w:val="single" w:sz="4" w:space="0" w:color="auto"/>
              <w:bottom w:val="single" w:sz="4" w:space="0" w:color="auto"/>
              <w:right w:val="single" w:sz="4" w:space="0" w:color="auto"/>
            </w:tcBorders>
          </w:tcPr>
          <w:p w14:paraId="2CCE2687" w14:textId="77777777" w:rsidR="008840E1" w:rsidRPr="00C35E67" w:rsidRDefault="008840E1" w:rsidP="008840E1">
            <w:pPr>
              <w:rPr>
                <w:rFonts w:ascii="Tahoma" w:hAnsi="Tahoma" w:cs="Tahoma"/>
                <w:b/>
                <w:bCs/>
                <w:sz w:val="24"/>
                <w:szCs w:val="24"/>
              </w:rPr>
            </w:pPr>
            <w:r w:rsidRPr="00C35E67">
              <w:rPr>
                <w:rFonts w:ascii="Tahoma" w:hAnsi="Tahoma" w:cs="Tahoma"/>
                <w:b/>
                <w:bCs/>
                <w:sz w:val="24"/>
                <w:szCs w:val="24"/>
              </w:rPr>
              <w:t>Compliance monitoring</w:t>
            </w:r>
          </w:p>
          <w:p w14:paraId="7BA8C3B5" w14:textId="77777777" w:rsidR="008840E1" w:rsidRPr="00C35E67" w:rsidRDefault="008840E1" w:rsidP="008840E1">
            <w:pPr>
              <w:rPr>
                <w:rFonts w:ascii="Tahoma" w:hAnsi="Tahoma" w:cs="Tahoma"/>
                <w:b/>
                <w:bCs/>
                <w:sz w:val="24"/>
                <w:szCs w:val="24"/>
              </w:rPr>
            </w:pPr>
            <w:r w:rsidRPr="00C35E67">
              <w:rPr>
                <w:rFonts w:ascii="Tahoma" w:hAnsi="Tahoma" w:cs="Tahoma"/>
                <w:b/>
                <w:bCs/>
                <w:sz w:val="24"/>
                <w:szCs w:val="24"/>
              </w:rPr>
              <w:t>(2 visits)</w:t>
            </w:r>
          </w:p>
        </w:tc>
        <w:tc>
          <w:tcPr>
            <w:tcW w:w="2454" w:type="dxa"/>
            <w:tcBorders>
              <w:top w:val="single" w:sz="4" w:space="0" w:color="auto"/>
              <w:left w:val="single" w:sz="4" w:space="0" w:color="auto"/>
              <w:bottom w:val="single" w:sz="4" w:space="0" w:color="auto"/>
              <w:right w:val="single" w:sz="4" w:space="0" w:color="auto"/>
            </w:tcBorders>
          </w:tcPr>
          <w:p w14:paraId="1468FF93" w14:textId="77777777" w:rsidR="008840E1" w:rsidRPr="00C35E67" w:rsidRDefault="008840E1" w:rsidP="008840E1">
            <w:pPr>
              <w:rPr>
                <w:rFonts w:ascii="Tahoma" w:hAnsi="Tahoma" w:cs="Tahoma"/>
                <w:b/>
                <w:bCs/>
                <w:sz w:val="24"/>
                <w:szCs w:val="24"/>
              </w:rPr>
            </w:pPr>
            <w:r w:rsidRPr="00C35E67">
              <w:rPr>
                <w:rFonts w:ascii="Tahoma" w:hAnsi="Tahoma" w:cs="Tahoma"/>
                <w:b/>
                <w:bCs/>
                <w:sz w:val="24"/>
                <w:szCs w:val="24"/>
              </w:rPr>
              <w:t>Actual cost</w:t>
            </w:r>
            <w:r>
              <w:rPr>
                <w:rFonts w:ascii="Tahoma" w:hAnsi="Tahoma" w:cs="Tahoma"/>
                <w:b/>
                <w:bCs/>
                <w:sz w:val="24"/>
                <w:szCs w:val="24"/>
              </w:rPr>
              <w:br/>
            </w:r>
            <w:r w:rsidRPr="00C35E67">
              <w:rPr>
                <w:rFonts w:ascii="Tahoma" w:hAnsi="Tahoma" w:cs="Tahoma"/>
                <w:b/>
                <w:bCs/>
                <w:sz w:val="24"/>
                <w:szCs w:val="24"/>
              </w:rPr>
              <w:t>for 3 year licence</w:t>
            </w:r>
          </w:p>
        </w:tc>
      </w:tr>
      <w:tr w:rsidR="008840E1" w:rsidRPr="00C35E67" w14:paraId="5C6AB55E" w14:textId="77777777" w:rsidTr="00021CE3">
        <w:tc>
          <w:tcPr>
            <w:tcW w:w="2507" w:type="dxa"/>
            <w:tcBorders>
              <w:top w:val="single" w:sz="4" w:space="0" w:color="auto"/>
              <w:left w:val="single" w:sz="4" w:space="0" w:color="auto"/>
              <w:bottom w:val="single" w:sz="4" w:space="0" w:color="auto"/>
              <w:right w:val="single" w:sz="4" w:space="0" w:color="auto"/>
            </w:tcBorders>
          </w:tcPr>
          <w:p w14:paraId="6E03A567" w14:textId="77777777" w:rsidR="008840E1" w:rsidRPr="00C35E67" w:rsidRDefault="008840E1" w:rsidP="008840E1">
            <w:pPr>
              <w:rPr>
                <w:rFonts w:ascii="Tahoma" w:hAnsi="Tahoma" w:cs="Tahoma"/>
                <w:sz w:val="24"/>
                <w:szCs w:val="24"/>
              </w:rPr>
            </w:pPr>
            <w:r w:rsidRPr="00C35E67">
              <w:rPr>
                <w:rFonts w:ascii="Tahoma" w:hAnsi="Tahoma" w:cs="Tahoma"/>
                <w:sz w:val="24"/>
                <w:szCs w:val="24"/>
              </w:rPr>
              <w:t>Grant of pavement café licence</w:t>
            </w:r>
          </w:p>
        </w:tc>
        <w:tc>
          <w:tcPr>
            <w:tcW w:w="2730" w:type="dxa"/>
            <w:tcBorders>
              <w:top w:val="single" w:sz="4" w:space="0" w:color="auto"/>
              <w:left w:val="single" w:sz="4" w:space="0" w:color="auto"/>
              <w:bottom w:val="single" w:sz="4" w:space="0" w:color="auto"/>
              <w:right w:val="single" w:sz="4" w:space="0" w:color="auto"/>
            </w:tcBorders>
          </w:tcPr>
          <w:p w14:paraId="1CED517D" w14:textId="77777777" w:rsidR="008840E1" w:rsidRPr="00C35E67" w:rsidRDefault="008840E1" w:rsidP="008840E1">
            <w:pPr>
              <w:rPr>
                <w:rFonts w:ascii="Tahoma" w:hAnsi="Tahoma" w:cs="Tahoma"/>
                <w:sz w:val="24"/>
                <w:szCs w:val="24"/>
              </w:rPr>
            </w:pPr>
          </w:p>
          <w:p w14:paraId="575BDFA2" w14:textId="65758947" w:rsidR="008840E1" w:rsidRPr="00C35E67" w:rsidRDefault="008840E1" w:rsidP="008840E1">
            <w:pPr>
              <w:rPr>
                <w:rFonts w:ascii="Tahoma" w:hAnsi="Tahoma" w:cs="Tahoma"/>
                <w:sz w:val="24"/>
                <w:szCs w:val="24"/>
              </w:rPr>
            </w:pPr>
            <w:r w:rsidRPr="00C35E67">
              <w:rPr>
                <w:rFonts w:ascii="Tahoma" w:hAnsi="Tahoma" w:cs="Tahoma"/>
                <w:sz w:val="24"/>
                <w:szCs w:val="24"/>
              </w:rPr>
              <w:t>£</w:t>
            </w:r>
            <w:r w:rsidR="00D3490F">
              <w:rPr>
                <w:rFonts w:ascii="Tahoma" w:hAnsi="Tahoma" w:cs="Tahoma"/>
                <w:sz w:val="24"/>
                <w:szCs w:val="24"/>
              </w:rPr>
              <w:t>300</w:t>
            </w:r>
          </w:p>
        </w:tc>
        <w:tc>
          <w:tcPr>
            <w:tcW w:w="1799" w:type="dxa"/>
            <w:tcBorders>
              <w:top w:val="single" w:sz="4" w:space="0" w:color="auto"/>
              <w:left w:val="single" w:sz="4" w:space="0" w:color="auto"/>
              <w:bottom w:val="single" w:sz="4" w:space="0" w:color="auto"/>
              <w:right w:val="single" w:sz="4" w:space="0" w:color="auto"/>
            </w:tcBorders>
          </w:tcPr>
          <w:p w14:paraId="7A9F1EAB" w14:textId="77777777" w:rsidR="008840E1" w:rsidRPr="00C35E67" w:rsidRDefault="008840E1" w:rsidP="008840E1">
            <w:pPr>
              <w:rPr>
                <w:rFonts w:ascii="Tahoma" w:hAnsi="Tahoma" w:cs="Tahoma"/>
                <w:sz w:val="24"/>
                <w:szCs w:val="24"/>
              </w:rPr>
            </w:pPr>
          </w:p>
          <w:p w14:paraId="456877A3" w14:textId="24555A17" w:rsidR="008840E1" w:rsidRPr="00C35E67" w:rsidRDefault="008840E1" w:rsidP="008840E1">
            <w:pPr>
              <w:rPr>
                <w:rFonts w:ascii="Tahoma" w:hAnsi="Tahoma" w:cs="Tahoma"/>
                <w:sz w:val="24"/>
                <w:szCs w:val="24"/>
              </w:rPr>
            </w:pPr>
            <w:r w:rsidRPr="00C35E67">
              <w:rPr>
                <w:rFonts w:ascii="Tahoma" w:hAnsi="Tahoma" w:cs="Tahoma"/>
                <w:sz w:val="24"/>
                <w:szCs w:val="24"/>
              </w:rPr>
              <w:t>£</w:t>
            </w:r>
            <w:r w:rsidR="00D3490F">
              <w:rPr>
                <w:rFonts w:ascii="Tahoma" w:hAnsi="Tahoma" w:cs="Tahoma"/>
                <w:sz w:val="24"/>
                <w:szCs w:val="24"/>
              </w:rPr>
              <w:t>100</w:t>
            </w:r>
          </w:p>
        </w:tc>
        <w:tc>
          <w:tcPr>
            <w:tcW w:w="2454" w:type="dxa"/>
            <w:tcBorders>
              <w:top w:val="single" w:sz="4" w:space="0" w:color="auto"/>
              <w:left w:val="single" w:sz="4" w:space="0" w:color="auto"/>
              <w:bottom w:val="single" w:sz="4" w:space="0" w:color="auto"/>
              <w:right w:val="single" w:sz="4" w:space="0" w:color="auto"/>
            </w:tcBorders>
          </w:tcPr>
          <w:p w14:paraId="53C2893F" w14:textId="77777777" w:rsidR="008840E1" w:rsidRPr="00C35E67" w:rsidRDefault="008840E1" w:rsidP="008840E1">
            <w:pPr>
              <w:rPr>
                <w:rFonts w:ascii="Tahoma" w:hAnsi="Tahoma" w:cs="Tahoma"/>
                <w:sz w:val="24"/>
                <w:szCs w:val="24"/>
              </w:rPr>
            </w:pPr>
          </w:p>
          <w:p w14:paraId="69181857" w14:textId="78431D30" w:rsidR="008840E1" w:rsidRPr="00C35E67" w:rsidRDefault="008840E1" w:rsidP="008840E1">
            <w:pPr>
              <w:rPr>
                <w:rFonts w:ascii="Tahoma" w:hAnsi="Tahoma" w:cs="Tahoma"/>
                <w:sz w:val="24"/>
                <w:szCs w:val="24"/>
              </w:rPr>
            </w:pPr>
            <w:r w:rsidRPr="00C35E67">
              <w:rPr>
                <w:rFonts w:ascii="Tahoma" w:hAnsi="Tahoma" w:cs="Tahoma"/>
                <w:sz w:val="24"/>
                <w:szCs w:val="24"/>
              </w:rPr>
              <w:t>£</w:t>
            </w:r>
            <w:r w:rsidR="00D3490F">
              <w:rPr>
                <w:rFonts w:ascii="Tahoma" w:hAnsi="Tahoma" w:cs="Tahoma"/>
                <w:sz w:val="24"/>
                <w:szCs w:val="24"/>
              </w:rPr>
              <w:t>400</w:t>
            </w:r>
            <w:r w:rsidRPr="00C35E67">
              <w:rPr>
                <w:rFonts w:ascii="Tahoma" w:hAnsi="Tahoma" w:cs="Tahoma"/>
                <w:sz w:val="24"/>
                <w:szCs w:val="24"/>
              </w:rPr>
              <w:t xml:space="preserve"> </w:t>
            </w:r>
            <w:r w:rsidR="00D3490F">
              <w:rPr>
                <w:rFonts w:ascii="Tahoma" w:hAnsi="Tahoma" w:cs="Tahoma"/>
                <w:sz w:val="24"/>
                <w:szCs w:val="24"/>
              </w:rPr>
              <w:t>(T</w:t>
            </w:r>
            <w:r w:rsidRPr="00C35E67">
              <w:rPr>
                <w:rFonts w:ascii="Tahoma" w:hAnsi="Tahoma" w:cs="Tahoma"/>
                <w:sz w:val="24"/>
                <w:szCs w:val="24"/>
              </w:rPr>
              <w:t>otal</w:t>
            </w:r>
            <w:r w:rsidR="00D3490F">
              <w:rPr>
                <w:rFonts w:ascii="Tahoma" w:hAnsi="Tahoma" w:cs="Tahoma"/>
                <w:sz w:val="24"/>
                <w:szCs w:val="24"/>
              </w:rPr>
              <w:t>)</w:t>
            </w:r>
          </w:p>
        </w:tc>
      </w:tr>
      <w:tr w:rsidR="008840E1" w:rsidRPr="00C35E67" w14:paraId="466F4D2B" w14:textId="77777777" w:rsidTr="00021CE3">
        <w:tc>
          <w:tcPr>
            <w:tcW w:w="2507" w:type="dxa"/>
            <w:tcBorders>
              <w:top w:val="single" w:sz="4" w:space="0" w:color="auto"/>
              <w:left w:val="single" w:sz="4" w:space="0" w:color="auto"/>
              <w:bottom w:val="single" w:sz="4" w:space="0" w:color="auto"/>
              <w:right w:val="single" w:sz="4" w:space="0" w:color="auto"/>
            </w:tcBorders>
          </w:tcPr>
          <w:p w14:paraId="04BCC958" w14:textId="77777777" w:rsidR="008840E1" w:rsidRPr="00C35E67" w:rsidRDefault="008840E1" w:rsidP="008840E1">
            <w:pPr>
              <w:rPr>
                <w:rFonts w:ascii="Tahoma" w:hAnsi="Tahoma" w:cs="Tahoma"/>
                <w:sz w:val="24"/>
                <w:szCs w:val="24"/>
              </w:rPr>
            </w:pPr>
            <w:r w:rsidRPr="00C35E67">
              <w:rPr>
                <w:rFonts w:ascii="Tahoma" w:hAnsi="Tahoma" w:cs="Tahoma"/>
                <w:sz w:val="24"/>
                <w:szCs w:val="24"/>
              </w:rPr>
              <w:t>Renewal or Variation of pavement café licence</w:t>
            </w:r>
          </w:p>
        </w:tc>
        <w:tc>
          <w:tcPr>
            <w:tcW w:w="2730" w:type="dxa"/>
            <w:tcBorders>
              <w:top w:val="single" w:sz="4" w:space="0" w:color="auto"/>
              <w:left w:val="single" w:sz="4" w:space="0" w:color="auto"/>
              <w:bottom w:val="single" w:sz="4" w:space="0" w:color="auto"/>
              <w:right w:val="single" w:sz="4" w:space="0" w:color="auto"/>
            </w:tcBorders>
          </w:tcPr>
          <w:p w14:paraId="5984E18D" w14:textId="77777777" w:rsidR="008840E1" w:rsidRPr="00C35E67" w:rsidRDefault="008840E1" w:rsidP="008840E1">
            <w:pPr>
              <w:rPr>
                <w:rFonts w:ascii="Tahoma" w:hAnsi="Tahoma" w:cs="Tahoma"/>
                <w:sz w:val="24"/>
                <w:szCs w:val="24"/>
              </w:rPr>
            </w:pPr>
          </w:p>
          <w:p w14:paraId="59CDBAFC" w14:textId="10877EED" w:rsidR="008840E1" w:rsidRPr="00C35E67" w:rsidRDefault="008840E1" w:rsidP="008840E1">
            <w:pPr>
              <w:rPr>
                <w:rFonts w:ascii="Tahoma" w:hAnsi="Tahoma" w:cs="Tahoma"/>
                <w:sz w:val="24"/>
                <w:szCs w:val="24"/>
              </w:rPr>
            </w:pPr>
            <w:r w:rsidRPr="00C35E67">
              <w:rPr>
                <w:rFonts w:ascii="Tahoma" w:hAnsi="Tahoma" w:cs="Tahoma"/>
                <w:sz w:val="24"/>
                <w:szCs w:val="24"/>
              </w:rPr>
              <w:t>£</w:t>
            </w:r>
            <w:r w:rsidR="00D3490F">
              <w:rPr>
                <w:rFonts w:ascii="Tahoma" w:hAnsi="Tahoma" w:cs="Tahoma"/>
                <w:sz w:val="24"/>
                <w:szCs w:val="24"/>
              </w:rPr>
              <w:t>200</w:t>
            </w:r>
          </w:p>
        </w:tc>
        <w:tc>
          <w:tcPr>
            <w:tcW w:w="1799" w:type="dxa"/>
            <w:tcBorders>
              <w:top w:val="single" w:sz="4" w:space="0" w:color="auto"/>
              <w:left w:val="single" w:sz="4" w:space="0" w:color="auto"/>
              <w:bottom w:val="single" w:sz="4" w:space="0" w:color="auto"/>
              <w:right w:val="single" w:sz="4" w:space="0" w:color="auto"/>
            </w:tcBorders>
          </w:tcPr>
          <w:p w14:paraId="448B2A71" w14:textId="77777777" w:rsidR="008840E1" w:rsidRPr="00C35E67" w:rsidRDefault="008840E1" w:rsidP="008840E1">
            <w:pPr>
              <w:rPr>
                <w:rFonts w:ascii="Tahoma" w:hAnsi="Tahoma" w:cs="Tahoma"/>
                <w:sz w:val="24"/>
                <w:szCs w:val="24"/>
              </w:rPr>
            </w:pPr>
          </w:p>
          <w:p w14:paraId="29E8032D" w14:textId="7606C289" w:rsidR="008840E1" w:rsidRPr="00C35E67" w:rsidRDefault="008840E1" w:rsidP="008840E1">
            <w:pPr>
              <w:rPr>
                <w:rFonts w:ascii="Tahoma" w:hAnsi="Tahoma" w:cs="Tahoma"/>
                <w:sz w:val="24"/>
                <w:szCs w:val="24"/>
              </w:rPr>
            </w:pPr>
            <w:r w:rsidRPr="00C35E67">
              <w:rPr>
                <w:rFonts w:ascii="Tahoma" w:hAnsi="Tahoma" w:cs="Tahoma"/>
                <w:sz w:val="24"/>
                <w:szCs w:val="24"/>
              </w:rPr>
              <w:t>£</w:t>
            </w:r>
            <w:r w:rsidR="00D3490F">
              <w:rPr>
                <w:rFonts w:ascii="Tahoma" w:hAnsi="Tahoma" w:cs="Tahoma"/>
                <w:sz w:val="24"/>
                <w:szCs w:val="24"/>
              </w:rPr>
              <w:t>100</w:t>
            </w:r>
          </w:p>
        </w:tc>
        <w:tc>
          <w:tcPr>
            <w:tcW w:w="2454" w:type="dxa"/>
            <w:tcBorders>
              <w:top w:val="single" w:sz="4" w:space="0" w:color="auto"/>
              <w:left w:val="single" w:sz="4" w:space="0" w:color="auto"/>
              <w:bottom w:val="single" w:sz="4" w:space="0" w:color="auto"/>
              <w:right w:val="single" w:sz="4" w:space="0" w:color="auto"/>
            </w:tcBorders>
          </w:tcPr>
          <w:p w14:paraId="44CE8BD2" w14:textId="77777777" w:rsidR="008840E1" w:rsidRPr="00C35E67" w:rsidRDefault="008840E1" w:rsidP="008840E1">
            <w:pPr>
              <w:rPr>
                <w:rFonts w:ascii="Tahoma" w:hAnsi="Tahoma" w:cs="Tahoma"/>
                <w:sz w:val="24"/>
                <w:szCs w:val="24"/>
              </w:rPr>
            </w:pPr>
          </w:p>
          <w:p w14:paraId="42D6D327" w14:textId="050505CA" w:rsidR="008840E1" w:rsidRPr="00C35E67" w:rsidRDefault="008840E1" w:rsidP="008840E1">
            <w:pPr>
              <w:rPr>
                <w:rFonts w:ascii="Tahoma" w:hAnsi="Tahoma" w:cs="Tahoma"/>
                <w:sz w:val="24"/>
                <w:szCs w:val="24"/>
              </w:rPr>
            </w:pPr>
            <w:r w:rsidRPr="00C35E67">
              <w:rPr>
                <w:rFonts w:ascii="Tahoma" w:hAnsi="Tahoma" w:cs="Tahoma"/>
                <w:sz w:val="24"/>
                <w:szCs w:val="24"/>
              </w:rPr>
              <w:t>£</w:t>
            </w:r>
            <w:r w:rsidR="00D3490F">
              <w:rPr>
                <w:rFonts w:ascii="Tahoma" w:hAnsi="Tahoma" w:cs="Tahoma"/>
                <w:sz w:val="24"/>
                <w:szCs w:val="24"/>
              </w:rPr>
              <w:t>300</w:t>
            </w:r>
            <w:r w:rsidRPr="00C35E67">
              <w:rPr>
                <w:rFonts w:ascii="Tahoma" w:hAnsi="Tahoma" w:cs="Tahoma"/>
                <w:sz w:val="24"/>
                <w:szCs w:val="24"/>
              </w:rPr>
              <w:t xml:space="preserve"> </w:t>
            </w:r>
            <w:r w:rsidR="00D3490F">
              <w:rPr>
                <w:rFonts w:ascii="Tahoma" w:hAnsi="Tahoma" w:cs="Tahoma"/>
                <w:sz w:val="24"/>
                <w:szCs w:val="24"/>
              </w:rPr>
              <w:t>(T</w:t>
            </w:r>
            <w:r w:rsidRPr="00C35E67">
              <w:rPr>
                <w:rFonts w:ascii="Tahoma" w:hAnsi="Tahoma" w:cs="Tahoma"/>
                <w:sz w:val="24"/>
                <w:szCs w:val="24"/>
              </w:rPr>
              <w:t>otal</w:t>
            </w:r>
            <w:r w:rsidR="00D3490F">
              <w:rPr>
                <w:rFonts w:ascii="Tahoma" w:hAnsi="Tahoma" w:cs="Tahoma"/>
                <w:sz w:val="24"/>
                <w:szCs w:val="24"/>
              </w:rPr>
              <w:t>)</w:t>
            </w:r>
          </w:p>
        </w:tc>
      </w:tr>
    </w:tbl>
    <w:p w14:paraId="36F047D5" w14:textId="77777777" w:rsidR="00B64257" w:rsidRPr="00A51037" w:rsidRDefault="00B64257" w:rsidP="00B64257">
      <w:pPr>
        <w:pStyle w:val="ListParagraph"/>
        <w:autoSpaceDE w:val="0"/>
        <w:autoSpaceDN w:val="0"/>
        <w:adjustRightInd w:val="0"/>
        <w:spacing w:after="0" w:line="240" w:lineRule="auto"/>
        <w:rPr>
          <w:rFonts w:ascii="Tahoma" w:hAnsi="Tahoma" w:cs="Tahoma"/>
          <w:strike/>
          <w:color w:val="000000"/>
          <w:sz w:val="24"/>
          <w:szCs w:val="24"/>
        </w:rPr>
      </w:pPr>
    </w:p>
    <w:p w14:paraId="3B008EB8" w14:textId="77777777" w:rsidR="00B64257" w:rsidRPr="00A51037" w:rsidRDefault="00B64257" w:rsidP="00B64257">
      <w:pPr>
        <w:pStyle w:val="ListParagraph"/>
        <w:autoSpaceDE w:val="0"/>
        <w:autoSpaceDN w:val="0"/>
        <w:adjustRightInd w:val="0"/>
        <w:spacing w:after="0" w:line="240" w:lineRule="auto"/>
        <w:rPr>
          <w:rFonts w:ascii="Tahoma" w:hAnsi="Tahoma" w:cs="Tahoma"/>
          <w:strike/>
          <w:color w:val="000000"/>
          <w:sz w:val="24"/>
          <w:szCs w:val="24"/>
        </w:rPr>
      </w:pPr>
    </w:p>
    <w:p w14:paraId="1F70089B" w14:textId="77777777" w:rsidR="0044513D" w:rsidRPr="00021CE3" w:rsidRDefault="0044513D" w:rsidP="00021CE3">
      <w:pPr>
        <w:pStyle w:val="ListParagraph"/>
        <w:numPr>
          <w:ilvl w:val="0"/>
          <w:numId w:val="20"/>
        </w:numPr>
        <w:autoSpaceDE w:val="0"/>
        <w:autoSpaceDN w:val="0"/>
        <w:adjustRightInd w:val="0"/>
        <w:spacing w:after="0" w:line="240" w:lineRule="auto"/>
        <w:rPr>
          <w:rFonts w:ascii="Tahoma" w:hAnsi="Tahoma" w:cs="Tahoma"/>
          <w:strike/>
          <w:color w:val="000000"/>
          <w:sz w:val="24"/>
          <w:szCs w:val="24"/>
        </w:rPr>
      </w:pPr>
      <w:r w:rsidRPr="00021CE3">
        <w:rPr>
          <w:rFonts w:ascii="Tahoma" w:hAnsi="Tahoma" w:cs="Tahoma"/>
          <w:b/>
          <w:color w:val="000000"/>
          <w:sz w:val="24"/>
          <w:szCs w:val="24"/>
        </w:rPr>
        <w:t>Location plan</w:t>
      </w:r>
    </w:p>
    <w:p w14:paraId="2806DB08" w14:textId="77777777" w:rsidR="0044513D" w:rsidRPr="00A51037" w:rsidRDefault="0044513D" w:rsidP="00B64257">
      <w:pPr>
        <w:pStyle w:val="ListParagraph"/>
        <w:autoSpaceDE w:val="0"/>
        <w:autoSpaceDN w:val="0"/>
        <w:adjustRightInd w:val="0"/>
        <w:spacing w:after="0" w:line="240" w:lineRule="auto"/>
        <w:rPr>
          <w:rFonts w:ascii="Tahoma" w:hAnsi="Tahoma" w:cs="Tahoma"/>
          <w:strike/>
          <w:color w:val="000000"/>
          <w:sz w:val="24"/>
          <w:szCs w:val="24"/>
        </w:rPr>
      </w:pPr>
    </w:p>
    <w:p w14:paraId="2A0D88A4" w14:textId="77777777" w:rsidR="0044513D" w:rsidRPr="00A51037" w:rsidRDefault="0044513D" w:rsidP="00B64257">
      <w:pPr>
        <w:autoSpaceDE w:val="0"/>
        <w:autoSpaceDN w:val="0"/>
        <w:adjustRightInd w:val="0"/>
        <w:spacing w:after="0" w:line="240" w:lineRule="auto"/>
        <w:ind w:left="360"/>
        <w:rPr>
          <w:rFonts w:ascii="Tahoma" w:hAnsi="Tahoma" w:cs="Tahoma"/>
          <w:strike/>
          <w:sz w:val="24"/>
          <w:szCs w:val="24"/>
        </w:rPr>
      </w:pPr>
      <w:r w:rsidRPr="00A51037">
        <w:rPr>
          <w:rFonts w:ascii="Tahoma" w:hAnsi="Tahoma" w:cs="Tahoma"/>
          <w:color w:val="000000"/>
          <w:sz w:val="24"/>
          <w:szCs w:val="24"/>
        </w:rPr>
        <w:t xml:space="preserve"> A plan must be provided to a </w:t>
      </w:r>
      <w:r w:rsidRPr="00A51037">
        <w:rPr>
          <w:rFonts w:ascii="Tahoma" w:hAnsi="Tahoma" w:cs="Tahoma"/>
          <w:sz w:val="24"/>
          <w:szCs w:val="24"/>
        </w:rPr>
        <w:t>scale not less than 1:2500 (preferably ordnance survey) showing the proposed pavement café marked in red and the adjoining streets and properties</w:t>
      </w:r>
      <w:r w:rsidRPr="00A51037">
        <w:rPr>
          <w:rFonts w:ascii="Tahoma" w:hAnsi="Tahoma" w:cs="Tahoma"/>
          <w:strike/>
          <w:sz w:val="24"/>
          <w:szCs w:val="24"/>
        </w:rPr>
        <w:t xml:space="preserve"> </w:t>
      </w:r>
    </w:p>
    <w:p w14:paraId="643FC109" w14:textId="77777777" w:rsidR="0044513D" w:rsidRPr="00A51037" w:rsidRDefault="0044513D" w:rsidP="00B64257">
      <w:pPr>
        <w:pStyle w:val="ListParagraph"/>
        <w:autoSpaceDE w:val="0"/>
        <w:autoSpaceDN w:val="0"/>
        <w:adjustRightInd w:val="0"/>
        <w:spacing w:after="0" w:line="240" w:lineRule="auto"/>
        <w:rPr>
          <w:rFonts w:ascii="Tahoma" w:hAnsi="Tahoma" w:cs="Tahoma"/>
          <w:color w:val="000000"/>
          <w:sz w:val="24"/>
          <w:szCs w:val="24"/>
        </w:rPr>
      </w:pPr>
    </w:p>
    <w:p w14:paraId="7CDD5EB7" w14:textId="77777777" w:rsidR="0044513D" w:rsidRPr="00021CE3" w:rsidRDefault="0044513D" w:rsidP="00021CE3">
      <w:pPr>
        <w:pStyle w:val="ListParagraph"/>
        <w:numPr>
          <w:ilvl w:val="0"/>
          <w:numId w:val="20"/>
        </w:numPr>
        <w:autoSpaceDE w:val="0"/>
        <w:autoSpaceDN w:val="0"/>
        <w:adjustRightInd w:val="0"/>
        <w:spacing w:after="0" w:line="240" w:lineRule="auto"/>
        <w:rPr>
          <w:rFonts w:ascii="Tahoma" w:hAnsi="Tahoma" w:cs="Tahoma"/>
          <w:b/>
          <w:color w:val="000000"/>
          <w:sz w:val="24"/>
          <w:szCs w:val="24"/>
        </w:rPr>
      </w:pPr>
      <w:r w:rsidRPr="00021CE3">
        <w:rPr>
          <w:rFonts w:ascii="Tahoma" w:hAnsi="Tahoma" w:cs="Tahoma"/>
          <w:b/>
          <w:color w:val="000000"/>
          <w:sz w:val="24"/>
          <w:szCs w:val="24"/>
        </w:rPr>
        <w:t>Proposed Café plan</w:t>
      </w:r>
    </w:p>
    <w:p w14:paraId="53879AA0" w14:textId="77777777" w:rsidR="00021CE3" w:rsidRPr="00021CE3" w:rsidRDefault="00021CE3" w:rsidP="00021CE3">
      <w:pPr>
        <w:autoSpaceDE w:val="0"/>
        <w:autoSpaceDN w:val="0"/>
        <w:adjustRightInd w:val="0"/>
        <w:spacing w:after="0" w:line="240" w:lineRule="auto"/>
        <w:rPr>
          <w:rFonts w:ascii="Tahoma" w:hAnsi="Tahoma" w:cs="Tahoma"/>
          <w:strike/>
          <w:color w:val="000000"/>
          <w:sz w:val="24"/>
          <w:szCs w:val="24"/>
        </w:rPr>
      </w:pPr>
    </w:p>
    <w:p w14:paraId="1443C79E" w14:textId="77777777" w:rsidR="0044513D" w:rsidRPr="00A51037" w:rsidRDefault="0044513D" w:rsidP="00B64257">
      <w:pPr>
        <w:autoSpaceDE w:val="0"/>
        <w:autoSpaceDN w:val="0"/>
        <w:adjustRightInd w:val="0"/>
        <w:spacing w:after="0" w:line="240" w:lineRule="auto"/>
        <w:ind w:left="360"/>
        <w:rPr>
          <w:rFonts w:ascii="Tahoma" w:hAnsi="Tahoma" w:cs="Tahoma"/>
          <w:strike/>
          <w:sz w:val="24"/>
          <w:szCs w:val="24"/>
        </w:rPr>
      </w:pPr>
      <w:r w:rsidRPr="00A51037">
        <w:rPr>
          <w:rFonts w:ascii="Tahoma" w:hAnsi="Tahoma" w:cs="Tahoma"/>
          <w:sz w:val="24"/>
          <w:szCs w:val="24"/>
        </w:rPr>
        <w:t>A plan must be provided to a scale of not less than 1:100 the proposed pavement café area, the streetscape</w:t>
      </w:r>
      <w:r w:rsidR="00CF14F8" w:rsidRPr="00A51037">
        <w:rPr>
          <w:rFonts w:ascii="Tahoma" w:hAnsi="Tahoma" w:cs="Tahoma"/>
          <w:sz w:val="24"/>
          <w:szCs w:val="24"/>
        </w:rPr>
        <w:t xml:space="preserve"> and all</w:t>
      </w:r>
      <w:r w:rsidRPr="00A51037">
        <w:rPr>
          <w:rFonts w:ascii="Tahoma" w:hAnsi="Tahoma" w:cs="Tahoma"/>
          <w:sz w:val="24"/>
          <w:szCs w:val="24"/>
        </w:rPr>
        <w:t xml:space="preserve"> utilities and services including lampposts, bollards, fire hydrants, manholes, cycle stands, litter bins and any other items of street furniture located within the immediate vicinity. </w:t>
      </w:r>
      <w:r w:rsidR="007C4F32" w:rsidRPr="00A51037">
        <w:rPr>
          <w:rFonts w:ascii="Tahoma" w:hAnsi="Tahoma" w:cs="Tahoma"/>
          <w:sz w:val="24"/>
          <w:szCs w:val="24"/>
        </w:rPr>
        <w:t xml:space="preserve"> </w:t>
      </w:r>
      <w:r w:rsidRPr="00A51037">
        <w:rPr>
          <w:rFonts w:ascii="Tahoma" w:hAnsi="Tahoma" w:cs="Tahoma"/>
          <w:sz w:val="24"/>
          <w:szCs w:val="24"/>
        </w:rPr>
        <w:t xml:space="preserve">The dimensions of the proposed pavement café area must also be shown. Please see appendix </w:t>
      </w:r>
      <w:r w:rsidR="0090548A">
        <w:rPr>
          <w:rFonts w:ascii="Tahoma" w:hAnsi="Tahoma" w:cs="Tahoma"/>
          <w:sz w:val="24"/>
          <w:szCs w:val="24"/>
        </w:rPr>
        <w:t>1</w:t>
      </w:r>
      <w:r w:rsidRPr="00A51037">
        <w:rPr>
          <w:rFonts w:ascii="Tahoma" w:hAnsi="Tahoma" w:cs="Tahoma"/>
          <w:sz w:val="24"/>
          <w:szCs w:val="24"/>
        </w:rPr>
        <w:t xml:space="preserve"> for examples of </w:t>
      </w:r>
      <w:r w:rsidR="006945B2" w:rsidRPr="00A51037">
        <w:rPr>
          <w:rFonts w:ascii="Tahoma" w:hAnsi="Tahoma" w:cs="Tahoma"/>
          <w:sz w:val="24"/>
          <w:szCs w:val="24"/>
        </w:rPr>
        <w:t>pavement café plans.</w:t>
      </w:r>
    </w:p>
    <w:p w14:paraId="074DA390" w14:textId="77777777" w:rsidR="0044513D" w:rsidRPr="00A51037" w:rsidRDefault="0044513D" w:rsidP="00B64257">
      <w:pPr>
        <w:pStyle w:val="ListParagraph"/>
        <w:autoSpaceDE w:val="0"/>
        <w:autoSpaceDN w:val="0"/>
        <w:adjustRightInd w:val="0"/>
        <w:spacing w:after="0" w:line="240" w:lineRule="auto"/>
        <w:rPr>
          <w:rFonts w:ascii="Tahoma" w:hAnsi="Tahoma" w:cs="Tahoma"/>
          <w:color w:val="000000"/>
          <w:sz w:val="24"/>
          <w:szCs w:val="24"/>
        </w:rPr>
      </w:pPr>
    </w:p>
    <w:p w14:paraId="48887067" w14:textId="77777777" w:rsidR="006945B2" w:rsidRPr="00021CE3" w:rsidRDefault="0044513D" w:rsidP="00021CE3">
      <w:pPr>
        <w:pStyle w:val="ListParagraph"/>
        <w:numPr>
          <w:ilvl w:val="0"/>
          <w:numId w:val="20"/>
        </w:numPr>
        <w:autoSpaceDE w:val="0"/>
        <w:autoSpaceDN w:val="0"/>
        <w:adjustRightInd w:val="0"/>
        <w:spacing w:after="0" w:line="240" w:lineRule="auto"/>
        <w:rPr>
          <w:rFonts w:ascii="Tahoma" w:hAnsi="Tahoma" w:cs="Tahoma"/>
          <w:color w:val="000000"/>
          <w:sz w:val="24"/>
          <w:szCs w:val="24"/>
        </w:rPr>
      </w:pPr>
      <w:r w:rsidRPr="00021CE3">
        <w:rPr>
          <w:rFonts w:ascii="Tahoma" w:hAnsi="Tahoma" w:cs="Tahoma"/>
          <w:b/>
          <w:color w:val="000000"/>
          <w:sz w:val="24"/>
          <w:szCs w:val="24"/>
        </w:rPr>
        <w:t>Details of the furniture</w:t>
      </w:r>
    </w:p>
    <w:p w14:paraId="354CF5E3" w14:textId="77777777" w:rsidR="006945B2" w:rsidRPr="00A51037" w:rsidRDefault="006945B2" w:rsidP="00B64257">
      <w:pPr>
        <w:autoSpaceDE w:val="0"/>
        <w:autoSpaceDN w:val="0"/>
        <w:adjustRightInd w:val="0"/>
        <w:spacing w:after="0" w:line="240" w:lineRule="auto"/>
        <w:ind w:left="360"/>
        <w:rPr>
          <w:rFonts w:ascii="Tahoma" w:hAnsi="Tahoma" w:cs="Tahoma"/>
          <w:color w:val="000000"/>
          <w:sz w:val="24"/>
          <w:szCs w:val="24"/>
        </w:rPr>
      </w:pPr>
    </w:p>
    <w:p w14:paraId="6481D077" w14:textId="77777777" w:rsidR="0044513D" w:rsidRPr="00A51037" w:rsidRDefault="00CF14F8" w:rsidP="00B64257">
      <w:pPr>
        <w:autoSpaceDE w:val="0"/>
        <w:autoSpaceDN w:val="0"/>
        <w:adjustRightInd w:val="0"/>
        <w:spacing w:after="0" w:line="240" w:lineRule="auto"/>
        <w:ind w:left="360"/>
        <w:rPr>
          <w:rFonts w:ascii="Tahoma" w:hAnsi="Tahoma" w:cs="Tahoma"/>
          <w:sz w:val="24"/>
          <w:szCs w:val="24"/>
        </w:rPr>
      </w:pPr>
      <w:r w:rsidRPr="00A51037">
        <w:rPr>
          <w:rFonts w:ascii="Tahoma" w:hAnsi="Tahoma" w:cs="Tahoma"/>
          <w:sz w:val="24"/>
          <w:szCs w:val="24"/>
        </w:rPr>
        <w:t>Provide details of t</w:t>
      </w:r>
      <w:r w:rsidR="006945B2" w:rsidRPr="00A51037">
        <w:rPr>
          <w:rFonts w:ascii="Tahoma" w:hAnsi="Tahoma" w:cs="Tahoma"/>
          <w:sz w:val="24"/>
          <w:szCs w:val="24"/>
        </w:rPr>
        <w:t>he number</w:t>
      </w:r>
      <w:r w:rsidR="005E5019" w:rsidRPr="00A51037">
        <w:rPr>
          <w:rFonts w:ascii="Tahoma" w:hAnsi="Tahoma" w:cs="Tahoma"/>
          <w:sz w:val="24"/>
          <w:szCs w:val="24"/>
        </w:rPr>
        <w:t>, materials</w:t>
      </w:r>
      <w:r w:rsidR="006945B2" w:rsidRPr="00A51037">
        <w:rPr>
          <w:rFonts w:ascii="Tahoma" w:hAnsi="Tahoma" w:cs="Tahoma"/>
          <w:sz w:val="24"/>
          <w:szCs w:val="24"/>
        </w:rPr>
        <w:t xml:space="preserve"> and types of </w:t>
      </w:r>
      <w:r w:rsidR="0044513D" w:rsidRPr="00A51037">
        <w:rPr>
          <w:rFonts w:ascii="Tahoma" w:hAnsi="Tahoma" w:cs="Tahoma"/>
          <w:sz w:val="24"/>
          <w:szCs w:val="24"/>
        </w:rPr>
        <w:t xml:space="preserve">chairs, tables, umbrellas, etc, to be </w:t>
      </w:r>
      <w:r w:rsidR="00FE0C97">
        <w:rPr>
          <w:rFonts w:ascii="Tahoma" w:hAnsi="Tahoma" w:cs="Tahoma"/>
          <w:sz w:val="24"/>
          <w:szCs w:val="24"/>
        </w:rPr>
        <w:t>provided in the café</w:t>
      </w:r>
      <w:r w:rsidR="0044513D" w:rsidRPr="00A51037">
        <w:rPr>
          <w:rFonts w:ascii="Tahoma" w:hAnsi="Tahoma" w:cs="Tahoma"/>
          <w:sz w:val="24"/>
          <w:szCs w:val="24"/>
        </w:rPr>
        <w:t xml:space="preserve">. </w:t>
      </w:r>
      <w:r w:rsidR="007C4F32" w:rsidRPr="00A51037">
        <w:rPr>
          <w:rFonts w:ascii="Tahoma" w:hAnsi="Tahoma" w:cs="Tahoma"/>
          <w:sz w:val="24"/>
          <w:szCs w:val="24"/>
        </w:rPr>
        <w:t xml:space="preserve"> </w:t>
      </w:r>
      <w:r w:rsidR="0044513D" w:rsidRPr="00A51037">
        <w:rPr>
          <w:rFonts w:ascii="Tahoma" w:hAnsi="Tahoma" w:cs="Tahoma"/>
          <w:sz w:val="24"/>
          <w:szCs w:val="24"/>
        </w:rPr>
        <w:t>(Photographs/manufacturers detailed brochures</w:t>
      </w:r>
      <w:r w:rsidR="006945B2" w:rsidRPr="00A51037">
        <w:rPr>
          <w:rFonts w:ascii="Tahoma" w:hAnsi="Tahoma" w:cs="Tahoma"/>
          <w:sz w:val="24"/>
          <w:szCs w:val="24"/>
        </w:rPr>
        <w:t xml:space="preserve"> or of existing furniture</w:t>
      </w:r>
      <w:r w:rsidR="0044513D" w:rsidRPr="00A51037">
        <w:rPr>
          <w:rFonts w:ascii="Tahoma" w:hAnsi="Tahoma" w:cs="Tahoma"/>
          <w:sz w:val="24"/>
          <w:szCs w:val="24"/>
        </w:rPr>
        <w:t xml:space="preserve"> would be an advantage).</w:t>
      </w:r>
    </w:p>
    <w:p w14:paraId="63275E9D" w14:textId="77777777" w:rsidR="0044513D" w:rsidRPr="00A51037" w:rsidRDefault="0044513D" w:rsidP="00B64257">
      <w:pPr>
        <w:pStyle w:val="ListParagraph"/>
        <w:autoSpaceDE w:val="0"/>
        <w:autoSpaceDN w:val="0"/>
        <w:adjustRightInd w:val="0"/>
        <w:spacing w:after="0" w:line="240" w:lineRule="auto"/>
        <w:rPr>
          <w:rFonts w:ascii="Tahoma" w:hAnsi="Tahoma" w:cs="Tahoma"/>
          <w:color w:val="000000"/>
          <w:sz w:val="24"/>
          <w:szCs w:val="24"/>
        </w:rPr>
      </w:pPr>
    </w:p>
    <w:p w14:paraId="786590C3" w14:textId="77777777" w:rsidR="0044513D" w:rsidRPr="00021CE3" w:rsidRDefault="0044513D" w:rsidP="00021CE3">
      <w:pPr>
        <w:pStyle w:val="ListParagraph"/>
        <w:numPr>
          <w:ilvl w:val="0"/>
          <w:numId w:val="20"/>
        </w:numPr>
        <w:autoSpaceDE w:val="0"/>
        <w:autoSpaceDN w:val="0"/>
        <w:adjustRightInd w:val="0"/>
        <w:spacing w:after="0" w:line="240" w:lineRule="auto"/>
        <w:rPr>
          <w:rFonts w:ascii="Tahoma" w:hAnsi="Tahoma" w:cs="Tahoma"/>
          <w:color w:val="000000"/>
          <w:sz w:val="24"/>
          <w:szCs w:val="24"/>
        </w:rPr>
      </w:pPr>
      <w:r w:rsidRPr="00021CE3">
        <w:rPr>
          <w:rFonts w:ascii="Tahoma" w:hAnsi="Tahoma" w:cs="Tahoma"/>
          <w:b/>
          <w:color w:val="000000"/>
          <w:sz w:val="24"/>
          <w:szCs w:val="24"/>
        </w:rPr>
        <w:t>Public liability insurance</w:t>
      </w:r>
      <w:r w:rsidRPr="00021CE3">
        <w:rPr>
          <w:rFonts w:ascii="Tahoma" w:hAnsi="Tahoma" w:cs="Tahoma"/>
          <w:color w:val="000000"/>
          <w:sz w:val="24"/>
          <w:szCs w:val="24"/>
        </w:rPr>
        <w:t xml:space="preserve"> cover with minimum indemnity of £</w:t>
      </w:r>
      <w:r w:rsidR="006853A3">
        <w:rPr>
          <w:rFonts w:ascii="Tahoma" w:hAnsi="Tahoma" w:cs="Tahoma"/>
          <w:color w:val="000000"/>
          <w:sz w:val="24"/>
          <w:szCs w:val="24"/>
        </w:rPr>
        <w:t>5</w:t>
      </w:r>
      <w:r w:rsidRPr="00021CE3">
        <w:rPr>
          <w:rFonts w:ascii="Tahoma" w:hAnsi="Tahoma" w:cs="Tahoma"/>
          <w:color w:val="000000"/>
          <w:sz w:val="24"/>
          <w:szCs w:val="24"/>
        </w:rPr>
        <w:t>m.</w:t>
      </w:r>
    </w:p>
    <w:p w14:paraId="6B6F7FF9" w14:textId="77777777" w:rsidR="0044513D" w:rsidRPr="00A51037" w:rsidRDefault="0044513D" w:rsidP="00B64257">
      <w:pPr>
        <w:pStyle w:val="ListParagraph"/>
        <w:spacing w:after="0" w:line="240" w:lineRule="auto"/>
        <w:rPr>
          <w:rFonts w:ascii="Tahoma" w:hAnsi="Tahoma" w:cs="Tahoma"/>
          <w:color w:val="000000"/>
          <w:sz w:val="24"/>
          <w:szCs w:val="24"/>
        </w:rPr>
      </w:pPr>
    </w:p>
    <w:p w14:paraId="2F8D6C78" w14:textId="77777777" w:rsidR="0044513D" w:rsidRPr="00021CE3" w:rsidRDefault="00021CE3" w:rsidP="00021CE3">
      <w:pPr>
        <w:pStyle w:val="ListParagraph"/>
        <w:numPr>
          <w:ilvl w:val="0"/>
          <w:numId w:val="20"/>
        </w:numPr>
        <w:autoSpaceDE w:val="0"/>
        <w:autoSpaceDN w:val="0"/>
        <w:adjustRightInd w:val="0"/>
        <w:spacing w:after="0" w:line="240" w:lineRule="auto"/>
        <w:rPr>
          <w:rFonts w:ascii="Tahoma" w:hAnsi="Tahoma" w:cs="Tahoma"/>
          <w:color w:val="000000"/>
          <w:sz w:val="24"/>
          <w:szCs w:val="24"/>
        </w:rPr>
      </w:pPr>
      <w:r w:rsidRPr="00021CE3">
        <w:rPr>
          <w:rFonts w:ascii="Tahoma" w:hAnsi="Tahoma" w:cs="Tahoma"/>
          <w:b/>
          <w:color w:val="000000"/>
          <w:sz w:val="24"/>
          <w:szCs w:val="24"/>
        </w:rPr>
        <w:t>P</w:t>
      </w:r>
      <w:r w:rsidR="0044513D" w:rsidRPr="00021CE3">
        <w:rPr>
          <w:rFonts w:ascii="Tahoma" w:hAnsi="Tahoma" w:cs="Tahoma"/>
          <w:b/>
          <w:color w:val="000000"/>
          <w:sz w:val="24"/>
          <w:szCs w:val="24"/>
        </w:rPr>
        <w:t>lanning permission</w:t>
      </w:r>
      <w:r w:rsidR="0044513D" w:rsidRPr="00021CE3">
        <w:rPr>
          <w:rFonts w:ascii="Tahoma" w:hAnsi="Tahoma" w:cs="Tahoma"/>
          <w:color w:val="000000"/>
          <w:sz w:val="24"/>
          <w:szCs w:val="24"/>
        </w:rPr>
        <w:t xml:space="preserve"> where appropriate</w:t>
      </w:r>
      <w:r w:rsidRPr="00021CE3">
        <w:rPr>
          <w:rFonts w:ascii="Tahoma" w:hAnsi="Tahoma" w:cs="Tahoma"/>
          <w:color w:val="000000"/>
          <w:sz w:val="24"/>
          <w:szCs w:val="24"/>
        </w:rPr>
        <w:t xml:space="preserve"> provide evidence of</w:t>
      </w:r>
      <w:r w:rsidR="0044513D" w:rsidRPr="00021CE3">
        <w:rPr>
          <w:rFonts w:ascii="Tahoma" w:hAnsi="Tahoma" w:cs="Tahoma"/>
          <w:color w:val="000000"/>
          <w:sz w:val="24"/>
          <w:szCs w:val="24"/>
        </w:rPr>
        <w:t>.</w:t>
      </w:r>
    </w:p>
    <w:p w14:paraId="5F86F88E" w14:textId="77777777" w:rsidR="00CF14F8" w:rsidRPr="00A51037" w:rsidRDefault="00CF14F8" w:rsidP="00B64257">
      <w:pPr>
        <w:pStyle w:val="ListParagraph"/>
        <w:spacing w:after="0" w:line="240" w:lineRule="auto"/>
        <w:rPr>
          <w:rFonts w:ascii="Tahoma" w:hAnsi="Tahoma" w:cs="Tahoma"/>
          <w:color w:val="000000"/>
          <w:sz w:val="24"/>
          <w:szCs w:val="24"/>
        </w:rPr>
      </w:pPr>
    </w:p>
    <w:p w14:paraId="57FA4BEE" w14:textId="77777777" w:rsidR="00CF14F8" w:rsidRPr="00021CE3" w:rsidRDefault="00CF14F8" w:rsidP="00021CE3">
      <w:pPr>
        <w:pStyle w:val="ListParagraph"/>
        <w:numPr>
          <w:ilvl w:val="0"/>
          <w:numId w:val="20"/>
        </w:numPr>
        <w:autoSpaceDE w:val="0"/>
        <w:autoSpaceDN w:val="0"/>
        <w:adjustRightInd w:val="0"/>
        <w:spacing w:after="0" w:line="240" w:lineRule="auto"/>
        <w:rPr>
          <w:rFonts w:ascii="Tahoma" w:hAnsi="Tahoma" w:cs="Tahoma"/>
          <w:color w:val="000000"/>
          <w:sz w:val="24"/>
          <w:szCs w:val="24"/>
        </w:rPr>
      </w:pPr>
      <w:r w:rsidRPr="00021CE3">
        <w:rPr>
          <w:rFonts w:ascii="Tahoma" w:hAnsi="Tahoma" w:cs="Tahoma"/>
          <w:color w:val="000000"/>
          <w:sz w:val="24"/>
          <w:szCs w:val="24"/>
        </w:rPr>
        <w:t xml:space="preserve">If the </w:t>
      </w:r>
      <w:r w:rsidR="00FE0C97" w:rsidRPr="00021CE3">
        <w:rPr>
          <w:rFonts w:ascii="Tahoma" w:hAnsi="Tahoma" w:cs="Tahoma"/>
          <w:color w:val="000000"/>
          <w:sz w:val="24"/>
          <w:szCs w:val="24"/>
        </w:rPr>
        <w:t xml:space="preserve">café </w:t>
      </w:r>
      <w:r w:rsidRPr="00021CE3">
        <w:rPr>
          <w:rFonts w:ascii="Tahoma" w:hAnsi="Tahoma" w:cs="Tahoma"/>
          <w:color w:val="000000"/>
          <w:sz w:val="24"/>
          <w:szCs w:val="24"/>
        </w:rPr>
        <w:t xml:space="preserve">is to be located away from the main premises or patrons/ staff will need to cross a public pavement to reach the café </w:t>
      </w:r>
      <w:proofErr w:type="gramStart"/>
      <w:r w:rsidRPr="00021CE3">
        <w:rPr>
          <w:rFonts w:ascii="Tahoma" w:hAnsi="Tahoma" w:cs="Tahoma"/>
          <w:color w:val="000000"/>
          <w:sz w:val="24"/>
          <w:szCs w:val="24"/>
        </w:rPr>
        <w:t>area</w:t>
      </w:r>
      <w:proofErr w:type="gramEnd"/>
      <w:r w:rsidRPr="00021CE3">
        <w:rPr>
          <w:rFonts w:ascii="Tahoma" w:hAnsi="Tahoma" w:cs="Tahoma"/>
          <w:color w:val="000000"/>
          <w:sz w:val="24"/>
          <w:szCs w:val="24"/>
        </w:rPr>
        <w:t xml:space="preserve"> then you must provide a </w:t>
      </w:r>
      <w:r w:rsidRPr="00021CE3">
        <w:rPr>
          <w:rFonts w:ascii="Tahoma" w:hAnsi="Tahoma" w:cs="Tahoma"/>
          <w:b/>
          <w:color w:val="000000"/>
          <w:sz w:val="24"/>
          <w:szCs w:val="24"/>
        </w:rPr>
        <w:t>risk assessment</w:t>
      </w:r>
      <w:r w:rsidRPr="00021CE3">
        <w:rPr>
          <w:rFonts w:ascii="Tahoma" w:hAnsi="Tahoma" w:cs="Tahoma"/>
          <w:color w:val="000000"/>
          <w:sz w:val="24"/>
          <w:szCs w:val="24"/>
        </w:rPr>
        <w:t xml:space="preserve"> and a </w:t>
      </w:r>
      <w:r w:rsidRPr="00021CE3">
        <w:rPr>
          <w:rFonts w:ascii="Tahoma" w:hAnsi="Tahoma" w:cs="Tahoma"/>
          <w:b/>
          <w:color w:val="000000"/>
          <w:sz w:val="24"/>
          <w:szCs w:val="24"/>
        </w:rPr>
        <w:t>managed control plan</w:t>
      </w:r>
      <w:r w:rsidRPr="00021CE3">
        <w:rPr>
          <w:rFonts w:ascii="Tahoma" w:hAnsi="Tahoma" w:cs="Tahoma"/>
          <w:color w:val="000000"/>
          <w:sz w:val="24"/>
          <w:szCs w:val="24"/>
        </w:rPr>
        <w:t>.</w:t>
      </w:r>
    </w:p>
    <w:p w14:paraId="383FDC54" w14:textId="77777777" w:rsidR="008840E1" w:rsidRDefault="008840E1" w:rsidP="00B64257">
      <w:pPr>
        <w:autoSpaceDE w:val="0"/>
        <w:autoSpaceDN w:val="0"/>
        <w:adjustRightInd w:val="0"/>
        <w:spacing w:after="0" w:line="240" w:lineRule="auto"/>
        <w:rPr>
          <w:rFonts w:ascii="Tahoma" w:hAnsi="Tahoma" w:cs="Tahoma"/>
          <w:b/>
          <w:color w:val="000000"/>
          <w:sz w:val="28"/>
          <w:szCs w:val="28"/>
        </w:rPr>
      </w:pPr>
    </w:p>
    <w:p w14:paraId="04F44774" w14:textId="77777777" w:rsidR="0044513D" w:rsidRPr="00A51037" w:rsidRDefault="0044513D" w:rsidP="00B64257">
      <w:pPr>
        <w:autoSpaceDE w:val="0"/>
        <w:autoSpaceDN w:val="0"/>
        <w:adjustRightInd w:val="0"/>
        <w:spacing w:after="0" w:line="240" w:lineRule="auto"/>
        <w:rPr>
          <w:rFonts w:ascii="Tahoma" w:hAnsi="Tahoma" w:cs="Tahoma"/>
          <w:b/>
          <w:color w:val="000000"/>
          <w:sz w:val="28"/>
          <w:szCs w:val="28"/>
        </w:rPr>
      </w:pPr>
      <w:r w:rsidRPr="00A51037">
        <w:rPr>
          <w:rFonts w:ascii="Tahoma" w:hAnsi="Tahoma" w:cs="Tahoma"/>
          <w:b/>
          <w:color w:val="000000"/>
          <w:sz w:val="28"/>
          <w:szCs w:val="28"/>
        </w:rPr>
        <w:lastRenderedPageBreak/>
        <w:t>Public notice</w:t>
      </w:r>
    </w:p>
    <w:p w14:paraId="2A65E4D0" w14:textId="77777777" w:rsidR="0044513D" w:rsidRPr="00A51037" w:rsidRDefault="0044513D" w:rsidP="00B64257">
      <w:pPr>
        <w:autoSpaceDE w:val="0"/>
        <w:autoSpaceDN w:val="0"/>
        <w:adjustRightInd w:val="0"/>
        <w:spacing w:after="0" w:line="240" w:lineRule="auto"/>
        <w:rPr>
          <w:rFonts w:ascii="Tahoma" w:hAnsi="Tahoma" w:cs="Tahoma"/>
          <w:b/>
          <w:iCs/>
          <w:color w:val="000000"/>
          <w:sz w:val="24"/>
          <w:szCs w:val="24"/>
        </w:rPr>
      </w:pPr>
    </w:p>
    <w:p w14:paraId="2207D7D5" w14:textId="77777777" w:rsidR="0044513D" w:rsidRPr="00A51037" w:rsidRDefault="0044513D"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t xml:space="preserve">Applicants are required to fix a public notice (See </w:t>
      </w:r>
      <w:r w:rsidR="0090548A">
        <w:rPr>
          <w:rFonts w:ascii="Tahoma" w:hAnsi="Tahoma" w:cs="Tahoma"/>
          <w:iCs/>
          <w:sz w:val="24"/>
          <w:szCs w:val="24"/>
        </w:rPr>
        <w:t>application form</w:t>
      </w:r>
      <w:r w:rsidRPr="00A51037">
        <w:rPr>
          <w:rFonts w:ascii="Tahoma" w:hAnsi="Tahoma" w:cs="Tahoma"/>
          <w:iCs/>
          <w:sz w:val="24"/>
          <w:szCs w:val="24"/>
        </w:rPr>
        <w:t xml:space="preserve">) to the premises on the day the application is </w:t>
      </w:r>
      <w:r w:rsidR="006945B2" w:rsidRPr="00A51037">
        <w:rPr>
          <w:rFonts w:ascii="Tahoma" w:hAnsi="Tahoma" w:cs="Tahoma"/>
          <w:iCs/>
          <w:sz w:val="24"/>
          <w:szCs w:val="24"/>
        </w:rPr>
        <w:t>made</w:t>
      </w:r>
      <w:r w:rsidRPr="00A51037">
        <w:rPr>
          <w:rFonts w:ascii="Tahoma" w:hAnsi="Tahoma" w:cs="Tahoma"/>
          <w:iCs/>
          <w:sz w:val="24"/>
          <w:szCs w:val="24"/>
        </w:rPr>
        <w:t xml:space="preserve"> to the Council.  The notice must be positioned so as to be visible and legible to the public </w:t>
      </w:r>
      <w:r w:rsidR="006945B2" w:rsidRPr="00A51037">
        <w:rPr>
          <w:rFonts w:ascii="Tahoma" w:hAnsi="Tahoma" w:cs="Tahoma"/>
          <w:iCs/>
          <w:sz w:val="24"/>
          <w:szCs w:val="24"/>
        </w:rPr>
        <w:t xml:space="preserve">for </w:t>
      </w:r>
      <w:r w:rsidRPr="00A51037">
        <w:rPr>
          <w:rFonts w:ascii="Tahoma" w:hAnsi="Tahoma" w:cs="Tahoma"/>
          <w:iCs/>
          <w:sz w:val="24"/>
          <w:szCs w:val="24"/>
        </w:rPr>
        <w:t xml:space="preserve">28 </w:t>
      </w:r>
      <w:r w:rsidR="004A2581" w:rsidRPr="00A51037">
        <w:rPr>
          <w:rFonts w:ascii="Tahoma" w:hAnsi="Tahoma" w:cs="Tahoma"/>
          <w:iCs/>
          <w:sz w:val="24"/>
          <w:szCs w:val="24"/>
        </w:rPr>
        <w:t>days to</w:t>
      </w:r>
      <w:r w:rsidR="006945B2" w:rsidRPr="00A51037">
        <w:rPr>
          <w:rFonts w:ascii="Tahoma" w:hAnsi="Tahoma" w:cs="Tahoma"/>
          <w:iCs/>
          <w:sz w:val="24"/>
          <w:szCs w:val="24"/>
        </w:rPr>
        <w:t xml:space="preserve"> </w:t>
      </w:r>
      <w:r w:rsidRPr="00A51037">
        <w:rPr>
          <w:rFonts w:ascii="Tahoma" w:hAnsi="Tahoma" w:cs="Tahoma"/>
          <w:iCs/>
          <w:sz w:val="24"/>
          <w:szCs w:val="24"/>
        </w:rPr>
        <w:t>allow</w:t>
      </w:r>
      <w:r w:rsidR="004A2581" w:rsidRPr="00A51037">
        <w:rPr>
          <w:rFonts w:ascii="Tahoma" w:hAnsi="Tahoma" w:cs="Tahoma"/>
          <w:iCs/>
          <w:sz w:val="24"/>
          <w:szCs w:val="24"/>
        </w:rPr>
        <w:t xml:space="preserve"> </w:t>
      </w:r>
      <w:r w:rsidRPr="00A51037">
        <w:rPr>
          <w:rFonts w:ascii="Tahoma" w:hAnsi="Tahoma" w:cs="Tahoma"/>
          <w:iCs/>
          <w:sz w:val="24"/>
          <w:szCs w:val="24"/>
        </w:rPr>
        <w:t xml:space="preserve">for representations. </w:t>
      </w:r>
      <w:r w:rsidR="007C4F32" w:rsidRPr="00A51037">
        <w:rPr>
          <w:rFonts w:ascii="Tahoma" w:hAnsi="Tahoma" w:cs="Tahoma"/>
          <w:iCs/>
          <w:sz w:val="24"/>
          <w:szCs w:val="24"/>
        </w:rPr>
        <w:t xml:space="preserve"> </w:t>
      </w:r>
      <w:r w:rsidRPr="00A51037">
        <w:rPr>
          <w:rFonts w:ascii="Tahoma" w:hAnsi="Tahoma" w:cs="Tahoma"/>
          <w:iCs/>
          <w:sz w:val="24"/>
          <w:szCs w:val="24"/>
        </w:rPr>
        <w:t xml:space="preserve">In addition the Council will make the application available to be viewed by the public </w:t>
      </w:r>
      <w:r w:rsidR="006945B2" w:rsidRPr="00A51037">
        <w:rPr>
          <w:rFonts w:ascii="Tahoma" w:hAnsi="Tahoma" w:cs="Tahoma"/>
          <w:iCs/>
          <w:sz w:val="24"/>
          <w:szCs w:val="24"/>
        </w:rPr>
        <w:t>on the Council’s web site</w:t>
      </w:r>
      <w:r w:rsidRPr="00A51037">
        <w:rPr>
          <w:rFonts w:ascii="Tahoma" w:hAnsi="Tahoma" w:cs="Tahoma"/>
          <w:iCs/>
          <w:sz w:val="24"/>
          <w:szCs w:val="24"/>
        </w:rPr>
        <w:t xml:space="preserve">, until the end of the period allowed for representations.  </w:t>
      </w:r>
      <w:r w:rsidR="006945B2" w:rsidRPr="00A51037">
        <w:rPr>
          <w:rFonts w:ascii="Tahoma" w:hAnsi="Tahoma" w:cs="Tahoma"/>
          <w:iCs/>
          <w:sz w:val="24"/>
          <w:szCs w:val="24"/>
        </w:rPr>
        <w:t>You must complete the declaration on the application form that you have erected the notice and that you will maintain it for 28 days from the date of application.</w:t>
      </w:r>
    </w:p>
    <w:p w14:paraId="21EFB8CF" w14:textId="77777777" w:rsidR="00FA0D40" w:rsidRPr="00A51037" w:rsidRDefault="00FA0D40" w:rsidP="00B64257">
      <w:pPr>
        <w:pStyle w:val="Default"/>
        <w:rPr>
          <w:b/>
          <w:bCs/>
          <w:sz w:val="23"/>
          <w:szCs w:val="23"/>
        </w:rPr>
      </w:pPr>
    </w:p>
    <w:p w14:paraId="04919A0C" w14:textId="77777777" w:rsidR="008C59A4" w:rsidRPr="00A51037" w:rsidRDefault="008C59A4" w:rsidP="00B64257">
      <w:pPr>
        <w:pStyle w:val="Default"/>
        <w:rPr>
          <w:sz w:val="28"/>
          <w:szCs w:val="28"/>
        </w:rPr>
      </w:pPr>
      <w:r w:rsidRPr="00A51037">
        <w:rPr>
          <w:b/>
          <w:bCs/>
          <w:sz w:val="28"/>
          <w:szCs w:val="28"/>
        </w:rPr>
        <w:t>C</w:t>
      </w:r>
      <w:r w:rsidR="00B64257" w:rsidRPr="00A51037">
        <w:rPr>
          <w:b/>
          <w:bCs/>
          <w:sz w:val="28"/>
          <w:szCs w:val="28"/>
        </w:rPr>
        <w:t>onsultation</w:t>
      </w:r>
      <w:r w:rsidRPr="00A51037">
        <w:rPr>
          <w:b/>
          <w:bCs/>
          <w:sz w:val="28"/>
          <w:szCs w:val="28"/>
        </w:rPr>
        <w:t xml:space="preserve"> </w:t>
      </w:r>
    </w:p>
    <w:p w14:paraId="60CF5E5A" w14:textId="77777777" w:rsidR="008C59A4" w:rsidRPr="00A51037" w:rsidRDefault="008C59A4" w:rsidP="00B64257">
      <w:pPr>
        <w:pStyle w:val="Default"/>
        <w:rPr>
          <w:b/>
          <w:bCs/>
          <w:sz w:val="23"/>
          <w:szCs w:val="23"/>
        </w:rPr>
      </w:pPr>
    </w:p>
    <w:p w14:paraId="0E63920B" w14:textId="77777777" w:rsidR="00261B09" w:rsidRPr="00A51037" w:rsidRDefault="00261B09" w:rsidP="00B64257">
      <w:pPr>
        <w:autoSpaceDE w:val="0"/>
        <w:autoSpaceDN w:val="0"/>
        <w:adjustRightInd w:val="0"/>
        <w:spacing w:after="0" w:line="240" w:lineRule="auto"/>
        <w:rPr>
          <w:rFonts w:ascii="Tahoma" w:hAnsi="Tahoma" w:cs="Tahoma"/>
          <w:iCs/>
          <w:strike/>
          <w:sz w:val="24"/>
          <w:szCs w:val="24"/>
        </w:rPr>
      </w:pPr>
      <w:r w:rsidRPr="00A51037">
        <w:rPr>
          <w:rFonts w:ascii="Tahoma" w:hAnsi="Tahoma" w:cs="Tahoma"/>
          <w:iCs/>
          <w:color w:val="000000"/>
          <w:sz w:val="24"/>
          <w:szCs w:val="24"/>
        </w:rPr>
        <w:t>It is recommended that businesses discuss their proposals with adjacent property occupiers to inform them of the application</w:t>
      </w:r>
      <w:r w:rsidRPr="00A51037">
        <w:rPr>
          <w:rFonts w:ascii="Tahoma" w:hAnsi="Tahoma" w:cs="Tahoma"/>
          <w:iCs/>
          <w:sz w:val="24"/>
          <w:szCs w:val="24"/>
        </w:rPr>
        <w:t xml:space="preserve">.  </w:t>
      </w:r>
    </w:p>
    <w:p w14:paraId="1CE66054" w14:textId="77777777" w:rsidR="008C59A4" w:rsidRPr="00A51037" w:rsidRDefault="008C59A4" w:rsidP="00B64257">
      <w:pPr>
        <w:pStyle w:val="Default"/>
        <w:rPr>
          <w:sz w:val="23"/>
          <w:szCs w:val="23"/>
        </w:rPr>
      </w:pPr>
    </w:p>
    <w:p w14:paraId="4D0A300F" w14:textId="77777777" w:rsidR="00261B09" w:rsidRPr="00A51037" w:rsidRDefault="008C59A4"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Whe</w:t>
      </w:r>
      <w:r w:rsidR="00FA0D40" w:rsidRPr="00A51037">
        <w:rPr>
          <w:rFonts w:ascii="Tahoma" w:hAnsi="Tahoma" w:cs="Tahoma"/>
          <w:sz w:val="24"/>
          <w:szCs w:val="24"/>
        </w:rPr>
        <w:t>n</w:t>
      </w:r>
      <w:r w:rsidRPr="00A51037">
        <w:rPr>
          <w:rFonts w:ascii="Tahoma" w:hAnsi="Tahoma" w:cs="Tahoma"/>
          <w:sz w:val="24"/>
          <w:szCs w:val="24"/>
        </w:rPr>
        <w:t xml:space="preserve"> </w:t>
      </w:r>
      <w:r w:rsidR="00315DE2" w:rsidRPr="00A51037">
        <w:rPr>
          <w:rFonts w:ascii="Tahoma" w:hAnsi="Tahoma" w:cs="Tahoma"/>
          <w:sz w:val="24"/>
          <w:szCs w:val="24"/>
        </w:rPr>
        <w:t>an</w:t>
      </w:r>
      <w:r w:rsidRPr="00A51037">
        <w:rPr>
          <w:rFonts w:ascii="Tahoma" w:hAnsi="Tahoma" w:cs="Tahoma"/>
          <w:sz w:val="24"/>
          <w:szCs w:val="24"/>
        </w:rPr>
        <w:t xml:space="preserve"> application is </w:t>
      </w:r>
      <w:r w:rsidR="000E316D" w:rsidRPr="00A51037">
        <w:rPr>
          <w:rFonts w:ascii="Tahoma" w:hAnsi="Tahoma" w:cs="Tahoma"/>
          <w:sz w:val="24"/>
          <w:szCs w:val="24"/>
        </w:rPr>
        <w:t xml:space="preserve">made </w:t>
      </w:r>
      <w:r w:rsidRPr="00A51037">
        <w:rPr>
          <w:rFonts w:ascii="Tahoma" w:hAnsi="Tahoma" w:cs="Tahoma"/>
          <w:sz w:val="24"/>
          <w:szCs w:val="24"/>
        </w:rPr>
        <w:t>for the grant</w:t>
      </w:r>
      <w:r w:rsidR="000E316D" w:rsidRPr="00A51037">
        <w:rPr>
          <w:rFonts w:ascii="Tahoma" w:hAnsi="Tahoma" w:cs="Tahoma"/>
          <w:sz w:val="24"/>
          <w:szCs w:val="24"/>
        </w:rPr>
        <w:t>, renewal or variation</w:t>
      </w:r>
      <w:r w:rsidRPr="00A51037">
        <w:rPr>
          <w:rFonts w:ascii="Tahoma" w:hAnsi="Tahoma" w:cs="Tahoma"/>
          <w:sz w:val="24"/>
          <w:szCs w:val="24"/>
        </w:rPr>
        <w:t xml:space="preserve"> of a licence</w:t>
      </w:r>
      <w:r w:rsidR="00FA0D40" w:rsidRPr="00A51037">
        <w:rPr>
          <w:rFonts w:ascii="Tahoma" w:hAnsi="Tahoma" w:cs="Tahoma"/>
          <w:sz w:val="24"/>
          <w:szCs w:val="24"/>
        </w:rPr>
        <w:t xml:space="preserve"> the applicant</w:t>
      </w:r>
      <w:r w:rsidR="007C4F32" w:rsidRPr="00A51037">
        <w:rPr>
          <w:rFonts w:ascii="Tahoma" w:hAnsi="Tahoma" w:cs="Tahoma"/>
          <w:sz w:val="24"/>
          <w:szCs w:val="24"/>
        </w:rPr>
        <w:t xml:space="preserve"> </w:t>
      </w:r>
      <w:r w:rsidR="00FA0D40" w:rsidRPr="00A51037">
        <w:rPr>
          <w:rFonts w:ascii="Tahoma" w:hAnsi="Tahoma" w:cs="Tahoma"/>
          <w:sz w:val="24"/>
          <w:szCs w:val="24"/>
        </w:rPr>
        <w:t xml:space="preserve">must display a public </w:t>
      </w:r>
      <w:r w:rsidR="004A2581" w:rsidRPr="00A51037">
        <w:rPr>
          <w:rFonts w:ascii="Tahoma" w:hAnsi="Tahoma" w:cs="Tahoma"/>
          <w:sz w:val="24"/>
          <w:szCs w:val="24"/>
        </w:rPr>
        <w:t>notice indicating</w:t>
      </w:r>
      <w:r w:rsidR="00FA0D40" w:rsidRPr="00A51037">
        <w:rPr>
          <w:rFonts w:ascii="Tahoma" w:hAnsi="Tahoma" w:cs="Tahoma"/>
          <w:sz w:val="24"/>
          <w:szCs w:val="24"/>
        </w:rPr>
        <w:t xml:space="preserve"> that they have made application for a pavement café licence and that any objections can be made in writing to Council within 28 days of display. </w:t>
      </w:r>
      <w:r w:rsidR="00021CE3">
        <w:rPr>
          <w:rFonts w:ascii="Tahoma" w:hAnsi="Tahoma" w:cs="Tahoma"/>
          <w:sz w:val="24"/>
          <w:szCs w:val="24"/>
        </w:rPr>
        <w:t xml:space="preserve"> </w:t>
      </w:r>
      <w:r w:rsidR="00021CE3" w:rsidRPr="00A51037">
        <w:rPr>
          <w:rFonts w:ascii="Tahoma" w:hAnsi="Tahoma" w:cs="Tahoma"/>
          <w:iCs/>
          <w:sz w:val="24"/>
          <w:szCs w:val="24"/>
        </w:rPr>
        <w:t>Twenty-eight</w:t>
      </w:r>
      <w:r w:rsidR="00261B09" w:rsidRPr="00A51037">
        <w:rPr>
          <w:rFonts w:ascii="Tahoma" w:hAnsi="Tahoma" w:cs="Tahoma"/>
          <w:iCs/>
          <w:sz w:val="24"/>
          <w:szCs w:val="24"/>
        </w:rPr>
        <w:t xml:space="preserve"> days will be given for comments </w:t>
      </w:r>
      <w:r w:rsidR="00261B09" w:rsidRPr="00A51037">
        <w:rPr>
          <w:rFonts w:ascii="Tahoma" w:hAnsi="Tahoma" w:cs="Tahoma"/>
          <w:iCs/>
          <w:color w:val="000000"/>
          <w:sz w:val="24"/>
          <w:szCs w:val="24"/>
        </w:rPr>
        <w:t>and any objections will be considered prior to the licence determination.</w:t>
      </w:r>
      <w:r w:rsidR="00261B09" w:rsidRPr="00A51037">
        <w:rPr>
          <w:rFonts w:ascii="Tahoma" w:hAnsi="Tahoma" w:cs="Tahoma"/>
          <w:iCs/>
          <w:color w:val="000000"/>
          <w:sz w:val="24"/>
          <w:szCs w:val="24"/>
        </w:rPr>
        <w:br/>
      </w:r>
    </w:p>
    <w:p w14:paraId="1AE29C79" w14:textId="77777777" w:rsidR="00533167" w:rsidRPr="00A51037" w:rsidRDefault="00261B09"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t xml:space="preserve">The Council will also give notice of the application on its web site </w:t>
      </w:r>
    </w:p>
    <w:p w14:paraId="02998C74" w14:textId="77777777" w:rsidR="00261B09" w:rsidRPr="00A51037" w:rsidRDefault="00DD4A24" w:rsidP="00B64257">
      <w:pPr>
        <w:autoSpaceDE w:val="0"/>
        <w:autoSpaceDN w:val="0"/>
        <w:adjustRightInd w:val="0"/>
        <w:spacing w:after="0" w:line="240" w:lineRule="auto"/>
        <w:rPr>
          <w:rFonts w:ascii="Tahoma" w:hAnsi="Tahoma" w:cs="Tahoma"/>
          <w:i/>
          <w:iCs/>
          <w:sz w:val="24"/>
          <w:szCs w:val="24"/>
        </w:rPr>
      </w:pPr>
      <w:hyperlink r:id="rId11" w:history="1">
        <w:r w:rsidR="00CA07E7" w:rsidRPr="00A51037">
          <w:rPr>
            <w:rStyle w:val="Hyperlink"/>
            <w:rFonts w:ascii="Tahoma" w:hAnsi="Tahoma" w:cs="Tahoma"/>
            <w:iCs/>
            <w:sz w:val="24"/>
            <w:szCs w:val="24"/>
          </w:rPr>
          <w:t>www.newrymournedown.org</w:t>
        </w:r>
      </w:hyperlink>
    </w:p>
    <w:p w14:paraId="57ADDDFC" w14:textId="77777777" w:rsidR="0044522C" w:rsidRPr="00A51037" w:rsidRDefault="0044522C" w:rsidP="00B64257">
      <w:pPr>
        <w:autoSpaceDE w:val="0"/>
        <w:autoSpaceDN w:val="0"/>
        <w:adjustRightInd w:val="0"/>
        <w:spacing w:after="0" w:line="240" w:lineRule="auto"/>
        <w:rPr>
          <w:rFonts w:ascii="Tahoma" w:hAnsi="Tahoma" w:cs="Tahoma"/>
          <w:iCs/>
          <w:sz w:val="24"/>
          <w:szCs w:val="24"/>
        </w:rPr>
      </w:pPr>
    </w:p>
    <w:p w14:paraId="4429EDF5" w14:textId="77777777" w:rsidR="00261B09" w:rsidRPr="00A51037" w:rsidRDefault="00261B09"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We will</w:t>
      </w:r>
      <w:r w:rsidR="008C59A4" w:rsidRPr="00A51037">
        <w:rPr>
          <w:rFonts w:ascii="Tahoma" w:hAnsi="Tahoma" w:cs="Tahoma"/>
          <w:sz w:val="24"/>
          <w:szCs w:val="24"/>
        </w:rPr>
        <w:t xml:space="preserve"> also consult with the</w:t>
      </w:r>
      <w:r w:rsidRPr="00A51037">
        <w:rPr>
          <w:rFonts w:ascii="Tahoma" w:hAnsi="Tahoma" w:cs="Tahoma"/>
          <w:sz w:val="24"/>
          <w:szCs w:val="24"/>
        </w:rPr>
        <w:t xml:space="preserve"> following:</w:t>
      </w:r>
    </w:p>
    <w:p w14:paraId="179A9F95" w14:textId="77777777" w:rsidR="00B64257" w:rsidRPr="00A51037" w:rsidRDefault="00B64257" w:rsidP="00B64257">
      <w:pPr>
        <w:autoSpaceDE w:val="0"/>
        <w:autoSpaceDN w:val="0"/>
        <w:adjustRightInd w:val="0"/>
        <w:spacing w:after="0" w:line="240" w:lineRule="auto"/>
        <w:rPr>
          <w:rFonts w:ascii="Tahoma" w:hAnsi="Tahoma" w:cs="Tahoma"/>
          <w:sz w:val="24"/>
          <w:szCs w:val="24"/>
        </w:rPr>
      </w:pPr>
    </w:p>
    <w:p w14:paraId="21E8C6DC" w14:textId="77777777" w:rsidR="00B64257" w:rsidRPr="00A51037" w:rsidRDefault="004A2581" w:rsidP="00B64257">
      <w:pPr>
        <w:pStyle w:val="ListParagraph"/>
        <w:numPr>
          <w:ilvl w:val="0"/>
          <w:numId w:val="28"/>
        </w:num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t</w:t>
      </w:r>
      <w:r w:rsidR="00261B09" w:rsidRPr="00A51037">
        <w:rPr>
          <w:rFonts w:ascii="Tahoma" w:hAnsi="Tahoma" w:cs="Tahoma"/>
          <w:sz w:val="24"/>
          <w:szCs w:val="24"/>
        </w:rPr>
        <w:t xml:space="preserve">he </w:t>
      </w:r>
      <w:r w:rsidR="008C59A4" w:rsidRPr="00A51037">
        <w:rPr>
          <w:rFonts w:ascii="Tahoma" w:hAnsi="Tahoma" w:cs="Tahoma"/>
          <w:sz w:val="24"/>
          <w:szCs w:val="24"/>
        </w:rPr>
        <w:t xml:space="preserve">Transport NI </w:t>
      </w:r>
      <w:r w:rsidR="00F65698" w:rsidRPr="00A51037">
        <w:rPr>
          <w:rFonts w:ascii="Tahoma" w:hAnsi="Tahoma" w:cs="Tahoma"/>
          <w:sz w:val="24"/>
          <w:szCs w:val="24"/>
        </w:rPr>
        <w:t xml:space="preserve">to </w:t>
      </w:r>
      <w:r w:rsidR="008C59A4" w:rsidRPr="00A51037">
        <w:rPr>
          <w:rFonts w:ascii="Tahoma" w:hAnsi="Tahoma" w:cs="Tahoma"/>
          <w:sz w:val="24"/>
          <w:szCs w:val="24"/>
        </w:rPr>
        <w:t>ensure that any implications for vehicular traffic, pedestrians</w:t>
      </w:r>
      <w:r w:rsidR="00F65698" w:rsidRPr="00A51037">
        <w:rPr>
          <w:rFonts w:ascii="Tahoma" w:hAnsi="Tahoma" w:cs="Tahoma"/>
          <w:sz w:val="24"/>
          <w:szCs w:val="24"/>
        </w:rPr>
        <w:t xml:space="preserve"> and</w:t>
      </w:r>
      <w:r w:rsidR="008C59A4" w:rsidRPr="00A51037">
        <w:rPr>
          <w:rFonts w:ascii="Tahoma" w:hAnsi="Tahoma" w:cs="Tahoma"/>
          <w:sz w:val="24"/>
          <w:szCs w:val="24"/>
        </w:rPr>
        <w:t xml:space="preserve"> public safety impacts </w:t>
      </w:r>
      <w:r w:rsidR="00261B09" w:rsidRPr="00A51037">
        <w:rPr>
          <w:rFonts w:ascii="Tahoma" w:hAnsi="Tahoma" w:cs="Tahoma"/>
          <w:sz w:val="24"/>
          <w:szCs w:val="24"/>
        </w:rPr>
        <w:t>are properly taken into account; and</w:t>
      </w:r>
    </w:p>
    <w:p w14:paraId="7A21B472" w14:textId="77777777" w:rsidR="00B64257" w:rsidRPr="00A51037" w:rsidRDefault="004A2581" w:rsidP="00B64257">
      <w:pPr>
        <w:pStyle w:val="ListParagraph"/>
        <w:numPr>
          <w:ilvl w:val="0"/>
          <w:numId w:val="28"/>
        </w:numPr>
        <w:autoSpaceDE w:val="0"/>
        <w:autoSpaceDN w:val="0"/>
        <w:adjustRightInd w:val="0"/>
        <w:spacing w:after="0" w:line="240" w:lineRule="auto"/>
        <w:rPr>
          <w:rFonts w:ascii="Tahoma" w:hAnsi="Tahoma" w:cs="Tahoma"/>
          <w:sz w:val="24"/>
          <w:szCs w:val="24"/>
        </w:rPr>
      </w:pPr>
      <w:r w:rsidRPr="00A51037">
        <w:rPr>
          <w:rFonts w:ascii="Tahoma" w:hAnsi="Tahoma" w:cs="Tahoma"/>
          <w:iCs/>
          <w:sz w:val="24"/>
          <w:szCs w:val="24"/>
        </w:rPr>
        <w:t>t</w:t>
      </w:r>
      <w:r w:rsidR="00261B09" w:rsidRPr="00A51037">
        <w:rPr>
          <w:rFonts w:ascii="Tahoma" w:hAnsi="Tahoma" w:cs="Tahoma"/>
          <w:iCs/>
          <w:sz w:val="24"/>
          <w:szCs w:val="24"/>
        </w:rPr>
        <w:t>he</w:t>
      </w:r>
      <w:r w:rsidR="008C59A4" w:rsidRPr="00A51037">
        <w:rPr>
          <w:rFonts w:ascii="Tahoma" w:hAnsi="Tahoma" w:cs="Tahoma"/>
          <w:iCs/>
          <w:sz w:val="24"/>
          <w:szCs w:val="24"/>
        </w:rPr>
        <w:t xml:space="preserve"> Police Service for Northern Ireland where the premises is licensed to sell alcohol</w:t>
      </w:r>
      <w:r w:rsidR="00261B09" w:rsidRPr="00A51037">
        <w:rPr>
          <w:rFonts w:ascii="Tahoma" w:hAnsi="Tahoma" w:cs="Tahoma"/>
          <w:iCs/>
          <w:sz w:val="24"/>
          <w:szCs w:val="24"/>
        </w:rPr>
        <w:t>;</w:t>
      </w:r>
    </w:p>
    <w:p w14:paraId="7A146109" w14:textId="77777777" w:rsidR="00B64257" w:rsidRPr="00A51037" w:rsidRDefault="008C59A4" w:rsidP="00B64257">
      <w:pPr>
        <w:pStyle w:val="ListParagraph"/>
        <w:numPr>
          <w:ilvl w:val="0"/>
          <w:numId w:val="28"/>
        </w:numPr>
        <w:autoSpaceDE w:val="0"/>
        <w:autoSpaceDN w:val="0"/>
        <w:adjustRightInd w:val="0"/>
        <w:spacing w:after="0" w:line="240" w:lineRule="auto"/>
        <w:rPr>
          <w:rFonts w:ascii="Tahoma" w:hAnsi="Tahoma" w:cs="Tahoma"/>
          <w:sz w:val="24"/>
          <w:szCs w:val="24"/>
        </w:rPr>
      </w:pPr>
      <w:r w:rsidRPr="00A51037">
        <w:rPr>
          <w:rFonts w:ascii="Tahoma" w:hAnsi="Tahoma" w:cs="Tahoma"/>
          <w:iCs/>
          <w:sz w:val="24"/>
          <w:szCs w:val="24"/>
        </w:rPr>
        <w:t>the Planning Department</w:t>
      </w:r>
      <w:r w:rsidR="00261B09" w:rsidRPr="00A51037">
        <w:rPr>
          <w:rFonts w:ascii="Tahoma" w:hAnsi="Tahoma" w:cs="Tahoma"/>
          <w:iCs/>
          <w:sz w:val="24"/>
          <w:szCs w:val="24"/>
        </w:rPr>
        <w:t>;</w:t>
      </w:r>
      <w:r w:rsidR="004A2581" w:rsidRPr="00A51037">
        <w:rPr>
          <w:rFonts w:ascii="Tahoma" w:hAnsi="Tahoma" w:cs="Tahoma"/>
          <w:iCs/>
          <w:sz w:val="24"/>
          <w:szCs w:val="24"/>
        </w:rPr>
        <w:t xml:space="preserve"> and</w:t>
      </w:r>
    </w:p>
    <w:p w14:paraId="7ADB9E90" w14:textId="77777777" w:rsidR="008C59A4" w:rsidRPr="00A51037" w:rsidRDefault="008C59A4" w:rsidP="00B64257">
      <w:pPr>
        <w:pStyle w:val="ListParagraph"/>
        <w:numPr>
          <w:ilvl w:val="0"/>
          <w:numId w:val="28"/>
        </w:numPr>
        <w:autoSpaceDE w:val="0"/>
        <w:autoSpaceDN w:val="0"/>
        <w:adjustRightInd w:val="0"/>
        <w:spacing w:after="0" w:line="240" w:lineRule="auto"/>
        <w:rPr>
          <w:rFonts w:ascii="Tahoma" w:hAnsi="Tahoma" w:cs="Tahoma"/>
          <w:sz w:val="24"/>
          <w:szCs w:val="24"/>
        </w:rPr>
      </w:pPr>
      <w:r w:rsidRPr="00A51037">
        <w:rPr>
          <w:rFonts w:ascii="Tahoma" w:hAnsi="Tahoma" w:cs="Tahoma"/>
          <w:iCs/>
          <w:sz w:val="24"/>
          <w:szCs w:val="24"/>
        </w:rPr>
        <w:t>any other Council Department, organisations or individuals</w:t>
      </w:r>
      <w:r w:rsidR="00261B09" w:rsidRPr="00A51037">
        <w:rPr>
          <w:rFonts w:ascii="Tahoma" w:hAnsi="Tahoma" w:cs="Tahoma"/>
          <w:iCs/>
          <w:sz w:val="24"/>
          <w:szCs w:val="24"/>
        </w:rPr>
        <w:t xml:space="preserve"> as</w:t>
      </w:r>
      <w:r w:rsidRPr="00A51037">
        <w:rPr>
          <w:rFonts w:ascii="Tahoma" w:hAnsi="Tahoma" w:cs="Tahoma"/>
          <w:iCs/>
          <w:sz w:val="24"/>
          <w:szCs w:val="24"/>
        </w:rPr>
        <w:t xml:space="preserve"> appropriate</w:t>
      </w:r>
      <w:r w:rsidRPr="00A51037">
        <w:rPr>
          <w:rFonts w:ascii="Tahoma" w:hAnsi="Tahoma" w:cs="Tahoma"/>
          <w:iCs/>
          <w:color w:val="000000"/>
          <w:sz w:val="24"/>
          <w:szCs w:val="24"/>
        </w:rPr>
        <w:t xml:space="preserve">.   </w:t>
      </w:r>
    </w:p>
    <w:p w14:paraId="565EE3BC" w14:textId="77777777" w:rsidR="008C59A4" w:rsidRPr="00A51037" w:rsidRDefault="008C59A4" w:rsidP="00B64257">
      <w:pPr>
        <w:autoSpaceDE w:val="0"/>
        <w:autoSpaceDN w:val="0"/>
        <w:adjustRightInd w:val="0"/>
        <w:spacing w:after="0" w:line="240" w:lineRule="auto"/>
        <w:rPr>
          <w:rFonts w:ascii="Tahoma" w:hAnsi="Tahoma" w:cs="Tahoma"/>
          <w:iCs/>
          <w:color w:val="000000"/>
          <w:sz w:val="24"/>
          <w:szCs w:val="24"/>
        </w:rPr>
      </w:pPr>
    </w:p>
    <w:p w14:paraId="11539305" w14:textId="77777777" w:rsidR="008C59A4" w:rsidRPr="00A51037" w:rsidRDefault="008C59A4" w:rsidP="00B64257">
      <w:pPr>
        <w:autoSpaceDE w:val="0"/>
        <w:autoSpaceDN w:val="0"/>
        <w:adjustRightInd w:val="0"/>
        <w:spacing w:after="0" w:line="240" w:lineRule="auto"/>
        <w:rPr>
          <w:rFonts w:ascii="Tahoma" w:hAnsi="Tahoma" w:cs="Tahoma"/>
          <w:iCs/>
          <w:color w:val="000000"/>
          <w:sz w:val="24"/>
          <w:szCs w:val="24"/>
        </w:rPr>
      </w:pPr>
    </w:p>
    <w:p w14:paraId="4E3BD39F" w14:textId="77777777" w:rsidR="008C59A4" w:rsidRPr="00A51037" w:rsidRDefault="008C59A4" w:rsidP="00B64257">
      <w:pPr>
        <w:autoSpaceDE w:val="0"/>
        <w:autoSpaceDN w:val="0"/>
        <w:adjustRightInd w:val="0"/>
        <w:spacing w:after="0" w:line="240" w:lineRule="auto"/>
        <w:rPr>
          <w:rFonts w:ascii="Tahoma" w:hAnsi="Tahoma" w:cs="Tahoma"/>
          <w:b/>
          <w:color w:val="000000"/>
          <w:sz w:val="28"/>
          <w:szCs w:val="28"/>
        </w:rPr>
      </w:pPr>
      <w:r w:rsidRPr="00A51037">
        <w:rPr>
          <w:rFonts w:ascii="Tahoma" w:hAnsi="Tahoma" w:cs="Tahoma"/>
          <w:b/>
          <w:color w:val="000000"/>
          <w:sz w:val="28"/>
          <w:szCs w:val="28"/>
        </w:rPr>
        <w:t>Can my licence application be refused?</w:t>
      </w:r>
    </w:p>
    <w:p w14:paraId="68326C6D" w14:textId="77777777" w:rsidR="008C59A4" w:rsidRPr="00A51037" w:rsidRDefault="008C59A4" w:rsidP="00B64257">
      <w:pPr>
        <w:autoSpaceDE w:val="0"/>
        <w:autoSpaceDN w:val="0"/>
        <w:adjustRightInd w:val="0"/>
        <w:spacing w:after="0" w:line="240" w:lineRule="auto"/>
        <w:rPr>
          <w:rFonts w:ascii="Tahoma" w:hAnsi="Tahoma" w:cs="Tahoma"/>
          <w:color w:val="000000"/>
          <w:sz w:val="24"/>
          <w:szCs w:val="24"/>
        </w:rPr>
      </w:pPr>
    </w:p>
    <w:p w14:paraId="7176807D" w14:textId="77777777" w:rsidR="008C59A4" w:rsidRPr="00A51037" w:rsidRDefault="005E5019"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Yes.</w:t>
      </w:r>
      <w:r w:rsidR="00021CE3">
        <w:rPr>
          <w:rFonts w:ascii="Tahoma" w:hAnsi="Tahoma" w:cs="Tahoma"/>
          <w:sz w:val="24"/>
          <w:szCs w:val="24"/>
        </w:rPr>
        <w:t xml:space="preserve"> </w:t>
      </w:r>
      <w:r w:rsidRPr="00A51037">
        <w:rPr>
          <w:rFonts w:ascii="Tahoma" w:hAnsi="Tahoma" w:cs="Tahoma"/>
          <w:sz w:val="24"/>
          <w:szCs w:val="24"/>
        </w:rPr>
        <w:t xml:space="preserve"> D</w:t>
      </w:r>
      <w:r w:rsidR="008C59A4" w:rsidRPr="00A51037">
        <w:rPr>
          <w:rFonts w:ascii="Tahoma" w:hAnsi="Tahoma" w:cs="Tahoma"/>
          <w:sz w:val="24"/>
          <w:szCs w:val="24"/>
        </w:rPr>
        <w:t xml:space="preserve">ue to factors </w:t>
      </w:r>
      <w:r w:rsidR="008C59A4" w:rsidRPr="00A51037">
        <w:rPr>
          <w:rFonts w:ascii="Tahoma" w:hAnsi="Tahoma" w:cs="Tahoma"/>
          <w:color w:val="000000"/>
          <w:sz w:val="24"/>
          <w:szCs w:val="24"/>
        </w:rPr>
        <w:t>such as visual impact, width restrictions, obstructions or very heavy pedestrian flow it may not be possib</w:t>
      </w:r>
      <w:r w:rsidR="00FE0C97">
        <w:rPr>
          <w:rFonts w:ascii="Tahoma" w:hAnsi="Tahoma" w:cs="Tahoma"/>
          <w:color w:val="000000"/>
          <w:sz w:val="24"/>
          <w:szCs w:val="24"/>
        </w:rPr>
        <w:t>le to accommodate pavement cafés</w:t>
      </w:r>
      <w:r w:rsidR="008C59A4" w:rsidRPr="00A51037">
        <w:rPr>
          <w:rFonts w:ascii="Tahoma" w:hAnsi="Tahoma" w:cs="Tahoma"/>
          <w:color w:val="000000"/>
          <w:sz w:val="24"/>
          <w:szCs w:val="24"/>
        </w:rPr>
        <w:t xml:space="preserve"> in all locations. </w:t>
      </w:r>
      <w:r w:rsidR="007C4F32" w:rsidRPr="00A51037">
        <w:rPr>
          <w:rFonts w:ascii="Tahoma" w:hAnsi="Tahoma" w:cs="Tahoma"/>
          <w:color w:val="000000"/>
          <w:sz w:val="24"/>
          <w:szCs w:val="24"/>
        </w:rPr>
        <w:t xml:space="preserve"> </w:t>
      </w:r>
      <w:r w:rsidR="008C59A4" w:rsidRPr="00A51037">
        <w:rPr>
          <w:rFonts w:ascii="Tahoma" w:hAnsi="Tahoma" w:cs="Tahoma"/>
          <w:color w:val="000000"/>
          <w:sz w:val="24"/>
          <w:szCs w:val="24"/>
        </w:rPr>
        <w:t>However we</w:t>
      </w:r>
      <w:r w:rsidR="008C59A4" w:rsidRPr="00A51037">
        <w:rPr>
          <w:rFonts w:ascii="Tahoma" w:hAnsi="Tahoma" w:cs="Tahoma"/>
          <w:sz w:val="24"/>
          <w:szCs w:val="24"/>
        </w:rPr>
        <w:t xml:space="preserve"> will consider each application on its own merits. </w:t>
      </w:r>
      <w:r w:rsidR="007C4F32" w:rsidRPr="00A51037">
        <w:rPr>
          <w:rFonts w:ascii="Tahoma" w:hAnsi="Tahoma" w:cs="Tahoma"/>
          <w:sz w:val="24"/>
          <w:szCs w:val="24"/>
        </w:rPr>
        <w:t xml:space="preserve"> </w:t>
      </w:r>
      <w:r w:rsidR="008C59A4" w:rsidRPr="00A51037">
        <w:rPr>
          <w:rFonts w:ascii="Tahoma" w:hAnsi="Tahoma" w:cs="Tahoma"/>
          <w:sz w:val="24"/>
          <w:szCs w:val="24"/>
        </w:rPr>
        <w:t>We will normally follow the policy however if we have to depart substantially from the policy we will explain why.</w:t>
      </w:r>
    </w:p>
    <w:p w14:paraId="6A2C3504" w14:textId="77777777" w:rsidR="008C59A4" w:rsidRPr="00A51037" w:rsidRDefault="008C59A4" w:rsidP="00B64257">
      <w:pPr>
        <w:autoSpaceDE w:val="0"/>
        <w:autoSpaceDN w:val="0"/>
        <w:adjustRightInd w:val="0"/>
        <w:spacing w:after="0" w:line="240" w:lineRule="auto"/>
        <w:rPr>
          <w:rFonts w:ascii="Tahoma" w:hAnsi="Tahoma" w:cs="Tahoma"/>
          <w:sz w:val="24"/>
          <w:szCs w:val="24"/>
        </w:rPr>
      </w:pPr>
    </w:p>
    <w:p w14:paraId="3CFAD32A" w14:textId="77777777" w:rsidR="005E5019" w:rsidRPr="00A51037" w:rsidRDefault="005E5019"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t xml:space="preserve">Following consideration of your application Council may make changes to your proposal to meet the licensing criteria including amending the size and shape of the licensed area. </w:t>
      </w:r>
      <w:r w:rsidR="007C4F32" w:rsidRPr="00A51037">
        <w:rPr>
          <w:rFonts w:ascii="Tahoma" w:hAnsi="Tahoma" w:cs="Tahoma"/>
          <w:iCs/>
          <w:sz w:val="24"/>
          <w:szCs w:val="24"/>
        </w:rPr>
        <w:t xml:space="preserve"> </w:t>
      </w:r>
      <w:r w:rsidRPr="00A51037">
        <w:rPr>
          <w:rFonts w:ascii="Tahoma" w:hAnsi="Tahoma" w:cs="Tahoma"/>
          <w:iCs/>
          <w:sz w:val="24"/>
          <w:szCs w:val="24"/>
        </w:rPr>
        <w:t>Once these changes are agreed by the applicant and implemented the licence will be granted.</w:t>
      </w:r>
    </w:p>
    <w:p w14:paraId="7D83BDA2" w14:textId="77777777" w:rsidR="005E5019" w:rsidRPr="00A51037" w:rsidRDefault="005E5019" w:rsidP="00B64257">
      <w:pPr>
        <w:autoSpaceDE w:val="0"/>
        <w:autoSpaceDN w:val="0"/>
        <w:adjustRightInd w:val="0"/>
        <w:spacing w:after="0" w:line="240" w:lineRule="auto"/>
        <w:rPr>
          <w:rFonts w:ascii="Tahoma" w:hAnsi="Tahoma" w:cs="Tahoma"/>
          <w:iCs/>
          <w:color w:val="FF0000"/>
          <w:sz w:val="24"/>
          <w:szCs w:val="24"/>
        </w:rPr>
      </w:pPr>
    </w:p>
    <w:p w14:paraId="420EE5B7" w14:textId="77777777" w:rsidR="00E845E9" w:rsidRPr="00A51037" w:rsidRDefault="00EC4FA9" w:rsidP="00B64257">
      <w:p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lastRenderedPageBreak/>
        <w:t xml:space="preserve">If your proposal fails to meet the criteria </w:t>
      </w:r>
      <w:r w:rsidR="00E845E9" w:rsidRPr="00A51037">
        <w:rPr>
          <w:rFonts w:ascii="Tahoma" w:hAnsi="Tahoma" w:cs="Tahoma"/>
          <w:iCs/>
          <w:sz w:val="24"/>
          <w:szCs w:val="24"/>
        </w:rPr>
        <w:t>and</w:t>
      </w:r>
      <w:r w:rsidRPr="00A51037">
        <w:rPr>
          <w:rFonts w:ascii="Tahoma" w:hAnsi="Tahoma" w:cs="Tahoma"/>
          <w:iCs/>
          <w:sz w:val="24"/>
          <w:szCs w:val="24"/>
        </w:rPr>
        <w:t xml:space="preserve"> your application is refused</w:t>
      </w:r>
      <w:r w:rsidR="004A2581" w:rsidRPr="00A51037">
        <w:rPr>
          <w:rFonts w:ascii="Tahoma" w:hAnsi="Tahoma" w:cs="Tahoma"/>
          <w:iCs/>
          <w:sz w:val="24"/>
          <w:szCs w:val="24"/>
        </w:rPr>
        <w:t xml:space="preserve"> by the Council</w:t>
      </w:r>
      <w:r w:rsidRPr="00A51037">
        <w:rPr>
          <w:rFonts w:ascii="Tahoma" w:hAnsi="Tahoma" w:cs="Tahoma"/>
          <w:iCs/>
          <w:sz w:val="24"/>
          <w:szCs w:val="24"/>
        </w:rPr>
        <w:t xml:space="preserve"> you will </w:t>
      </w:r>
      <w:r w:rsidR="00E845E9" w:rsidRPr="00A51037">
        <w:rPr>
          <w:rFonts w:ascii="Tahoma" w:hAnsi="Tahoma" w:cs="Tahoma"/>
          <w:iCs/>
          <w:sz w:val="24"/>
          <w:szCs w:val="24"/>
        </w:rPr>
        <w:t>be informed of that decision and you will be refunded the administrative fee</w:t>
      </w:r>
      <w:r w:rsidRPr="00A51037">
        <w:rPr>
          <w:rFonts w:ascii="Tahoma" w:hAnsi="Tahoma" w:cs="Tahoma"/>
          <w:iCs/>
          <w:sz w:val="24"/>
          <w:szCs w:val="24"/>
        </w:rPr>
        <w:t xml:space="preserve">. </w:t>
      </w:r>
    </w:p>
    <w:p w14:paraId="508F6CAE" w14:textId="77777777" w:rsidR="00E845E9" w:rsidRPr="00A51037" w:rsidRDefault="00E845E9" w:rsidP="00B64257">
      <w:pPr>
        <w:autoSpaceDE w:val="0"/>
        <w:autoSpaceDN w:val="0"/>
        <w:adjustRightInd w:val="0"/>
        <w:spacing w:after="0" w:line="240" w:lineRule="auto"/>
        <w:rPr>
          <w:rFonts w:ascii="Tahoma" w:hAnsi="Tahoma" w:cs="Tahoma"/>
          <w:iCs/>
          <w:color w:val="000000"/>
          <w:sz w:val="24"/>
          <w:szCs w:val="24"/>
        </w:rPr>
      </w:pPr>
    </w:p>
    <w:p w14:paraId="294928D4" w14:textId="77777777" w:rsidR="00EC4FA9" w:rsidRPr="00A51037" w:rsidRDefault="00E845E9" w:rsidP="00B64257">
      <w:pPr>
        <w:autoSpaceDE w:val="0"/>
        <w:autoSpaceDN w:val="0"/>
        <w:adjustRightInd w:val="0"/>
        <w:spacing w:after="0" w:line="240" w:lineRule="auto"/>
        <w:rPr>
          <w:rFonts w:ascii="Tahoma" w:hAnsi="Tahoma" w:cs="Tahoma"/>
          <w:sz w:val="24"/>
          <w:szCs w:val="24"/>
        </w:rPr>
      </w:pPr>
      <w:r w:rsidRPr="00A51037">
        <w:rPr>
          <w:rFonts w:ascii="Tahoma" w:hAnsi="Tahoma" w:cs="Tahoma"/>
          <w:iCs/>
          <w:sz w:val="24"/>
          <w:szCs w:val="24"/>
        </w:rPr>
        <w:t>Following refusal of an application</w:t>
      </w:r>
      <w:r w:rsidR="00EC4FA9" w:rsidRPr="00A51037">
        <w:rPr>
          <w:rFonts w:ascii="Tahoma" w:hAnsi="Tahoma" w:cs="Tahoma"/>
          <w:iCs/>
          <w:sz w:val="24"/>
          <w:szCs w:val="24"/>
        </w:rPr>
        <w:t xml:space="preserve"> the applicant may appeal against the refusal to the Magistrates’ Court</w:t>
      </w:r>
      <w:r w:rsidRPr="00A51037">
        <w:rPr>
          <w:rFonts w:ascii="Tahoma" w:hAnsi="Tahoma" w:cs="Tahoma"/>
          <w:iCs/>
          <w:sz w:val="24"/>
          <w:szCs w:val="24"/>
        </w:rPr>
        <w:t xml:space="preserve"> within 21 days of being notified of the </w:t>
      </w:r>
      <w:r w:rsidR="00A51037" w:rsidRPr="00A51037">
        <w:rPr>
          <w:rFonts w:ascii="Tahoma" w:hAnsi="Tahoma" w:cs="Tahoma"/>
          <w:iCs/>
          <w:sz w:val="24"/>
          <w:szCs w:val="24"/>
        </w:rPr>
        <w:t>Council’s</w:t>
      </w:r>
      <w:r w:rsidRPr="00A51037">
        <w:rPr>
          <w:rFonts w:ascii="Tahoma" w:hAnsi="Tahoma" w:cs="Tahoma"/>
          <w:iCs/>
          <w:sz w:val="24"/>
          <w:szCs w:val="24"/>
        </w:rPr>
        <w:t xml:space="preserve"> decision</w:t>
      </w:r>
      <w:r w:rsidR="00EC4FA9" w:rsidRPr="00A51037">
        <w:rPr>
          <w:rFonts w:ascii="Tahoma" w:hAnsi="Tahoma" w:cs="Tahoma"/>
          <w:iCs/>
          <w:sz w:val="24"/>
          <w:szCs w:val="24"/>
        </w:rPr>
        <w:t xml:space="preserve">. </w:t>
      </w:r>
      <w:r w:rsidR="00EC4FA9" w:rsidRPr="00A51037">
        <w:rPr>
          <w:rFonts w:ascii="Tahoma" w:hAnsi="Tahoma" w:cs="Tahoma"/>
          <w:sz w:val="24"/>
          <w:szCs w:val="24"/>
        </w:rPr>
        <w:t>Licence holders may also appeal a decision to suspend or revoke a licence or vary the area and conditions of a licence (as an alternative to revocation), or to limit the duration of a licence.</w:t>
      </w:r>
    </w:p>
    <w:p w14:paraId="76B009C8" w14:textId="77777777" w:rsidR="008C59A4" w:rsidRPr="00A51037" w:rsidRDefault="008C59A4" w:rsidP="00B64257">
      <w:pPr>
        <w:autoSpaceDE w:val="0"/>
        <w:autoSpaceDN w:val="0"/>
        <w:adjustRightInd w:val="0"/>
        <w:spacing w:after="0" w:line="240" w:lineRule="auto"/>
        <w:rPr>
          <w:rFonts w:ascii="Tahoma" w:hAnsi="Tahoma" w:cs="Tahoma"/>
          <w:color w:val="000000"/>
          <w:sz w:val="24"/>
          <w:szCs w:val="24"/>
        </w:rPr>
      </w:pPr>
    </w:p>
    <w:p w14:paraId="5A742368" w14:textId="77777777" w:rsidR="008C59A4" w:rsidRPr="00A51037" w:rsidRDefault="008C59A4" w:rsidP="00B64257">
      <w:pPr>
        <w:autoSpaceDE w:val="0"/>
        <w:autoSpaceDN w:val="0"/>
        <w:adjustRightInd w:val="0"/>
        <w:spacing w:after="0" w:line="240" w:lineRule="auto"/>
        <w:rPr>
          <w:rFonts w:ascii="Tahoma" w:hAnsi="Tahoma" w:cs="Tahoma"/>
          <w:b/>
          <w:bCs/>
          <w:color w:val="000000"/>
          <w:sz w:val="28"/>
          <w:szCs w:val="28"/>
        </w:rPr>
      </w:pPr>
      <w:r w:rsidRPr="00A51037">
        <w:rPr>
          <w:rFonts w:ascii="Tahoma" w:hAnsi="Tahoma" w:cs="Tahoma"/>
          <w:b/>
          <w:bCs/>
          <w:color w:val="000000"/>
          <w:sz w:val="28"/>
          <w:szCs w:val="28"/>
        </w:rPr>
        <w:t>How long will it take to process my application?</w:t>
      </w:r>
    </w:p>
    <w:p w14:paraId="347F4066" w14:textId="77777777" w:rsidR="008C59A4" w:rsidRPr="00A51037" w:rsidRDefault="008C59A4" w:rsidP="00B64257">
      <w:pPr>
        <w:autoSpaceDE w:val="0"/>
        <w:autoSpaceDN w:val="0"/>
        <w:adjustRightInd w:val="0"/>
        <w:spacing w:after="0" w:line="240" w:lineRule="auto"/>
        <w:rPr>
          <w:rFonts w:ascii="Tahoma" w:hAnsi="Tahoma" w:cs="Tahoma"/>
          <w:bCs/>
          <w:color w:val="000000"/>
          <w:sz w:val="24"/>
          <w:szCs w:val="24"/>
        </w:rPr>
      </w:pPr>
    </w:p>
    <w:p w14:paraId="10D646F3" w14:textId="77777777" w:rsidR="008C59A4" w:rsidRPr="00A51037" w:rsidRDefault="008C59A4" w:rsidP="00B64257">
      <w:pPr>
        <w:autoSpaceDE w:val="0"/>
        <w:autoSpaceDN w:val="0"/>
        <w:adjustRightInd w:val="0"/>
        <w:spacing w:after="0" w:line="240" w:lineRule="auto"/>
        <w:rPr>
          <w:rFonts w:ascii="Tahoma" w:hAnsi="Tahoma" w:cs="Tahoma"/>
          <w:bCs/>
          <w:color w:val="000000"/>
          <w:sz w:val="24"/>
          <w:szCs w:val="24"/>
        </w:rPr>
      </w:pPr>
      <w:r w:rsidRPr="00A51037">
        <w:rPr>
          <w:rFonts w:ascii="Tahoma" w:hAnsi="Tahoma" w:cs="Tahoma"/>
          <w:bCs/>
          <w:sz w:val="24"/>
          <w:szCs w:val="24"/>
        </w:rPr>
        <w:t xml:space="preserve">Council aims to provide you with a determination </w:t>
      </w:r>
      <w:r w:rsidRPr="008840E1">
        <w:rPr>
          <w:rFonts w:ascii="Tahoma" w:hAnsi="Tahoma" w:cs="Tahoma"/>
          <w:bCs/>
          <w:sz w:val="24"/>
          <w:szCs w:val="24"/>
        </w:rPr>
        <w:t xml:space="preserve">within </w:t>
      </w:r>
      <w:r w:rsidR="008840E1" w:rsidRPr="008840E1">
        <w:rPr>
          <w:rFonts w:ascii="Tahoma" w:hAnsi="Tahoma" w:cs="Tahoma"/>
          <w:bCs/>
          <w:sz w:val="24"/>
          <w:szCs w:val="24"/>
        </w:rPr>
        <w:t xml:space="preserve">6 </w:t>
      </w:r>
      <w:r w:rsidRPr="008840E1">
        <w:rPr>
          <w:rFonts w:ascii="Tahoma" w:hAnsi="Tahoma" w:cs="Tahoma"/>
          <w:bCs/>
          <w:sz w:val="24"/>
          <w:szCs w:val="24"/>
        </w:rPr>
        <w:t>weeks</w:t>
      </w:r>
      <w:r w:rsidRPr="00A51037">
        <w:rPr>
          <w:rFonts w:ascii="Tahoma" w:hAnsi="Tahoma" w:cs="Tahoma"/>
          <w:bCs/>
          <w:sz w:val="24"/>
          <w:szCs w:val="24"/>
        </w:rPr>
        <w:t xml:space="preserve"> from date of </w:t>
      </w:r>
      <w:r w:rsidR="00E845E9" w:rsidRPr="00A51037">
        <w:rPr>
          <w:rFonts w:ascii="Tahoma" w:hAnsi="Tahoma" w:cs="Tahoma"/>
          <w:bCs/>
          <w:sz w:val="24"/>
          <w:szCs w:val="24"/>
        </w:rPr>
        <w:t>receipt of a completed application including all the required plans and licence proposal</w:t>
      </w:r>
      <w:r w:rsidRPr="00A51037">
        <w:rPr>
          <w:rFonts w:ascii="Tahoma" w:hAnsi="Tahoma" w:cs="Tahoma"/>
          <w:bCs/>
          <w:color w:val="000000"/>
          <w:sz w:val="24"/>
          <w:szCs w:val="24"/>
        </w:rPr>
        <w:t xml:space="preserve">. </w:t>
      </w:r>
      <w:r w:rsidR="007C4F32" w:rsidRPr="00A51037">
        <w:rPr>
          <w:rFonts w:ascii="Tahoma" w:hAnsi="Tahoma" w:cs="Tahoma"/>
          <w:bCs/>
          <w:color w:val="000000"/>
          <w:sz w:val="24"/>
          <w:szCs w:val="24"/>
        </w:rPr>
        <w:t xml:space="preserve"> </w:t>
      </w:r>
      <w:r w:rsidRPr="00A51037">
        <w:rPr>
          <w:rFonts w:ascii="Tahoma" w:hAnsi="Tahoma" w:cs="Tahoma"/>
          <w:bCs/>
          <w:color w:val="000000"/>
          <w:sz w:val="24"/>
          <w:szCs w:val="24"/>
        </w:rPr>
        <w:t>This is to allow full and proper consultation in line with statutory guidance, site visits and consideration of any objections or other input from consultees.</w:t>
      </w:r>
    </w:p>
    <w:p w14:paraId="076C8D1B" w14:textId="77777777" w:rsidR="00975BA4" w:rsidRPr="00A51037" w:rsidRDefault="00975BA4" w:rsidP="00B64257">
      <w:pPr>
        <w:autoSpaceDE w:val="0"/>
        <w:autoSpaceDN w:val="0"/>
        <w:adjustRightInd w:val="0"/>
        <w:spacing w:after="0" w:line="240" w:lineRule="auto"/>
        <w:rPr>
          <w:rFonts w:ascii="Tahoma" w:hAnsi="Tahoma" w:cs="Tahoma"/>
          <w:color w:val="000000"/>
          <w:sz w:val="24"/>
          <w:szCs w:val="24"/>
        </w:rPr>
      </w:pPr>
    </w:p>
    <w:p w14:paraId="6A6DFA74" w14:textId="77777777" w:rsidR="004A2581" w:rsidRPr="00A51037" w:rsidRDefault="004A2581" w:rsidP="00B64257">
      <w:pPr>
        <w:pStyle w:val="ListParagraph"/>
        <w:spacing w:after="0" w:line="240" w:lineRule="auto"/>
        <w:ind w:left="54" w:right="-759"/>
        <w:rPr>
          <w:rFonts w:ascii="Tahoma" w:hAnsi="Tahoma" w:cs="Tahoma"/>
          <w:b/>
          <w:sz w:val="36"/>
          <w:szCs w:val="36"/>
        </w:rPr>
      </w:pPr>
    </w:p>
    <w:p w14:paraId="182E3672" w14:textId="77777777" w:rsidR="00E05BDA" w:rsidRPr="00A51037" w:rsidRDefault="0090548A" w:rsidP="00E05BDA">
      <w:pPr>
        <w:pStyle w:val="ListParagraph"/>
        <w:spacing w:after="0" w:line="240" w:lineRule="auto"/>
        <w:ind w:left="54" w:right="-759"/>
        <w:rPr>
          <w:rFonts w:ascii="Tahoma" w:hAnsi="Tahoma" w:cs="Tahoma"/>
          <w:b/>
          <w:sz w:val="28"/>
          <w:szCs w:val="28"/>
        </w:rPr>
      </w:pPr>
      <w:r>
        <w:rPr>
          <w:rFonts w:ascii="Tahoma" w:hAnsi="Tahoma" w:cs="Tahoma"/>
          <w:b/>
          <w:sz w:val="28"/>
          <w:szCs w:val="28"/>
        </w:rPr>
        <w:t>Application Form</w:t>
      </w:r>
      <w:r w:rsidR="00176DD6" w:rsidRPr="00A51037">
        <w:rPr>
          <w:rFonts w:ascii="Tahoma" w:hAnsi="Tahoma" w:cs="Tahoma"/>
          <w:b/>
          <w:sz w:val="28"/>
          <w:szCs w:val="28"/>
        </w:rPr>
        <w:t>: Suitability Criteria for Licence</w:t>
      </w:r>
    </w:p>
    <w:p w14:paraId="3FEB6205" w14:textId="77777777" w:rsidR="00E05BDA" w:rsidRPr="00A51037" w:rsidRDefault="00E05BDA" w:rsidP="00E05BDA">
      <w:pPr>
        <w:pStyle w:val="ListParagraph"/>
        <w:spacing w:after="0" w:line="240" w:lineRule="auto"/>
        <w:ind w:left="54" w:right="-759"/>
        <w:rPr>
          <w:rFonts w:ascii="Tahoma" w:hAnsi="Tahoma" w:cs="Tahoma"/>
          <w:b/>
          <w:sz w:val="28"/>
          <w:szCs w:val="28"/>
        </w:rPr>
      </w:pPr>
    </w:p>
    <w:p w14:paraId="441C32E8" w14:textId="77777777" w:rsidR="00176DD6" w:rsidRPr="00A51037" w:rsidRDefault="00176DD6" w:rsidP="00E05BDA">
      <w:pPr>
        <w:pStyle w:val="ListParagraph"/>
        <w:numPr>
          <w:ilvl w:val="0"/>
          <w:numId w:val="31"/>
        </w:numPr>
        <w:spacing w:after="0" w:line="240" w:lineRule="auto"/>
        <w:ind w:right="-759"/>
        <w:rPr>
          <w:rFonts w:ascii="Tahoma" w:hAnsi="Tahoma" w:cs="Tahoma"/>
          <w:b/>
          <w:sz w:val="28"/>
          <w:szCs w:val="28"/>
        </w:rPr>
      </w:pPr>
      <w:r w:rsidRPr="00A51037">
        <w:rPr>
          <w:rFonts w:ascii="Tahoma" w:hAnsi="Tahoma" w:cs="Tahoma"/>
          <w:sz w:val="28"/>
          <w:szCs w:val="28"/>
        </w:rPr>
        <w:t>Design</w:t>
      </w:r>
    </w:p>
    <w:p w14:paraId="08D9C700" w14:textId="77777777" w:rsidR="00176DD6" w:rsidRPr="00A51037" w:rsidRDefault="00176DD6" w:rsidP="00B64257">
      <w:pPr>
        <w:autoSpaceDE w:val="0"/>
        <w:autoSpaceDN w:val="0"/>
        <w:adjustRightInd w:val="0"/>
        <w:spacing w:after="0" w:line="240" w:lineRule="auto"/>
        <w:rPr>
          <w:rFonts w:ascii="Tahoma" w:hAnsi="Tahoma" w:cs="Tahoma"/>
          <w:sz w:val="24"/>
          <w:szCs w:val="24"/>
        </w:rPr>
      </w:pPr>
    </w:p>
    <w:p w14:paraId="25B400E0" w14:textId="77777777" w:rsidR="008009C2" w:rsidRPr="00A51037" w:rsidRDefault="00176DD6" w:rsidP="00E05BDA">
      <w:pPr>
        <w:autoSpaceDE w:val="0"/>
        <w:autoSpaceDN w:val="0"/>
        <w:adjustRightInd w:val="0"/>
        <w:spacing w:after="0" w:line="240" w:lineRule="auto"/>
        <w:ind w:left="360"/>
        <w:rPr>
          <w:rFonts w:ascii="Tahoma" w:hAnsi="Tahoma" w:cs="Tahoma"/>
          <w:sz w:val="24"/>
          <w:szCs w:val="24"/>
        </w:rPr>
      </w:pPr>
      <w:r w:rsidRPr="00A51037">
        <w:rPr>
          <w:rFonts w:ascii="Tahoma" w:hAnsi="Tahoma" w:cs="Tahoma"/>
          <w:sz w:val="24"/>
          <w:szCs w:val="24"/>
        </w:rPr>
        <w:t xml:space="preserve">The applicant will </w:t>
      </w:r>
      <w:r w:rsidR="000E1087" w:rsidRPr="00A51037">
        <w:rPr>
          <w:rFonts w:ascii="Tahoma" w:hAnsi="Tahoma" w:cs="Tahoma"/>
          <w:sz w:val="24"/>
          <w:szCs w:val="24"/>
        </w:rPr>
        <w:t>need</w:t>
      </w:r>
      <w:r w:rsidRPr="00A51037">
        <w:rPr>
          <w:rFonts w:ascii="Tahoma" w:hAnsi="Tahoma" w:cs="Tahoma"/>
          <w:sz w:val="24"/>
          <w:szCs w:val="24"/>
        </w:rPr>
        <w:t xml:space="preserve"> to demonstrate that the café will make a positive contribution to the street scene</w:t>
      </w:r>
      <w:r w:rsidR="000E1087" w:rsidRPr="00A51037">
        <w:rPr>
          <w:rFonts w:ascii="Tahoma" w:hAnsi="Tahoma" w:cs="Tahoma"/>
          <w:sz w:val="24"/>
          <w:szCs w:val="24"/>
        </w:rPr>
        <w:t xml:space="preserve"> are in keeping with the surrounding street scene and other buildings</w:t>
      </w:r>
      <w:r w:rsidR="008009C2" w:rsidRPr="00A51037">
        <w:rPr>
          <w:rFonts w:ascii="Tahoma" w:hAnsi="Tahoma" w:cs="Tahoma"/>
          <w:sz w:val="24"/>
          <w:szCs w:val="24"/>
        </w:rPr>
        <w:t xml:space="preserve"> and public realm</w:t>
      </w:r>
      <w:r w:rsidR="004A2581" w:rsidRPr="00A51037">
        <w:rPr>
          <w:rFonts w:ascii="Tahoma" w:hAnsi="Tahoma" w:cs="Tahoma"/>
          <w:sz w:val="24"/>
          <w:szCs w:val="24"/>
        </w:rPr>
        <w:t>.</w:t>
      </w:r>
      <w:r w:rsidRPr="00A51037">
        <w:rPr>
          <w:rFonts w:ascii="Tahoma" w:hAnsi="Tahoma" w:cs="Tahoma"/>
          <w:sz w:val="24"/>
          <w:szCs w:val="24"/>
        </w:rPr>
        <w:t xml:space="preserve">  Simple robust designs will be preferred and excessive or elaborate detail or signage should be avoided unless clearly justified by the particular context.  Applicants should also demonstrate commitment to the care and/or refurbishment of the external appearance of the building in which the business is housed, to ensure that the appearance of the street scene will be maintained and, where necessary, enhanced. </w:t>
      </w:r>
    </w:p>
    <w:p w14:paraId="05925BDC" w14:textId="77777777" w:rsidR="008009C2" w:rsidRPr="00A51037" w:rsidRDefault="008009C2" w:rsidP="00B64257">
      <w:pPr>
        <w:autoSpaceDE w:val="0"/>
        <w:autoSpaceDN w:val="0"/>
        <w:adjustRightInd w:val="0"/>
        <w:spacing w:after="0" w:line="240" w:lineRule="auto"/>
        <w:rPr>
          <w:rFonts w:ascii="Tahoma" w:hAnsi="Tahoma" w:cs="Tahoma"/>
          <w:sz w:val="24"/>
          <w:szCs w:val="24"/>
        </w:rPr>
      </w:pPr>
    </w:p>
    <w:p w14:paraId="5ADAA92A" w14:textId="77777777" w:rsidR="00176DD6" w:rsidRPr="00A51037" w:rsidRDefault="00176DD6" w:rsidP="00E05BDA">
      <w:pPr>
        <w:autoSpaceDE w:val="0"/>
        <w:autoSpaceDN w:val="0"/>
        <w:adjustRightInd w:val="0"/>
        <w:spacing w:after="0" w:line="240" w:lineRule="auto"/>
        <w:ind w:left="360"/>
        <w:rPr>
          <w:rFonts w:ascii="Tahoma" w:hAnsi="Tahoma" w:cs="Tahoma"/>
          <w:color w:val="000000"/>
          <w:sz w:val="24"/>
          <w:szCs w:val="24"/>
        </w:rPr>
      </w:pPr>
      <w:r w:rsidRPr="00A51037">
        <w:rPr>
          <w:rFonts w:ascii="Tahoma" w:hAnsi="Tahoma" w:cs="Tahoma"/>
          <w:color w:val="000000"/>
          <w:sz w:val="24"/>
          <w:szCs w:val="24"/>
        </w:rPr>
        <w:t>Street café proposals should not hinder reasonable use of the footpath, cause nuisance to adjacent frontages, or interfere with apparatus or access to apparatus within the footpath.  To this end the applicant shall comply with all statutory requirements and obtain all necessary permissions before making a licence application.</w:t>
      </w:r>
    </w:p>
    <w:p w14:paraId="11988A7A"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2405121C" w14:textId="77777777" w:rsidR="00176DD6" w:rsidRPr="00A51037" w:rsidRDefault="00176DD6" w:rsidP="00E05BDA">
      <w:pPr>
        <w:pStyle w:val="ListParagraph"/>
        <w:numPr>
          <w:ilvl w:val="0"/>
          <w:numId w:val="31"/>
        </w:numPr>
        <w:autoSpaceDE w:val="0"/>
        <w:autoSpaceDN w:val="0"/>
        <w:adjustRightInd w:val="0"/>
        <w:spacing w:after="0" w:line="240" w:lineRule="auto"/>
        <w:rPr>
          <w:rFonts w:ascii="Tahoma" w:hAnsi="Tahoma" w:cs="Tahoma"/>
          <w:sz w:val="28"/>
          <w:szCs w:val="28"/>
        </w:rPr>
      </w:pPr>
      <w:r w:rsidRPr="00A51037">
        <w:rPr>
          <w:rFonts w:ascii="Tahoma" w:hAnsi="Tahoma" w:cs="Tahoma"/>
          <w:sz w:val="28"/>
          <w:szCs w:val="28"/>
        </w:rPr>
        <w:t>Size and layout</w:t>
      </w:r>
    </w:p>
    <w:p w14:paraId="719480F4" w14:textId="77777777" w:rsidR="00176DD6" w:rsidRPr="00A51037" w:rsidRDefault="008840E1" w:rsidP="008840E1">
      <w:pPr>
        <w:autoSpaceDE w:val="0"/>
        <w:autoSpaceDN w:val="0"/>
        <w:adjustRightInd w:val="0"/>
        <w:spacing w:after="0" w:line="240" w:lineRule="auto"/>
        <w:ind w:left="414"/>
        <w:rPr>
          <w:rFonts w:ascii="Tahoma" w:hAnsi="Tahoma" w:cs="Tahoma"/>
          <w:sz w:val="24"/>
          <w:szCs w:val="24"/>
        </w:rPr>
      </w:pPr>
      <w:r>
        <w:rPr>
          <w:rFonts w:ascii="Tahoma" w:hAnsi="Tahoma" w:cs="Tahoma"/>
          <w:sz w:val="24"/>
          <w:szCs w:val="24"/>
        </w:rPr>
        <w:br/>
      </w:r>
      <w:r w:rsidR="00176DD6" w:rsidRPr="00A51037">
        <w:rPr>
          <w:rFonts w:ascii="Tahoma" w:hAnsi="Tahoma" w:cs="Tahoma"/>
          <w:sz w:val="24"/>
          <w:szCs w:val="24"/>
        </w:rPr>
        <w:t>The extent of the area to be licensed will depend on the site characteristics, safety considerations and the criteria set by the Council</w:t>
      </w:r>
      <w:r w:rsidR="008009C2" w:rsidRPr="00A51037">
        <w:rPr>
          <w:rFonts w:ascii="Tahoma" w:hAnsi="Tahoma" w:cs="Tahoma"/>
          <w:sz w:val="24"/>
          <w:szCs w:val="24"/>
        </w:rPr>
        <w:t xml:space="preserve"> and Transport NI</w:t>
      </w:r>
      <w:r w:rsidR="00176DD6" w:rsidRPr="00A51037">
        <w:rPr>
          <w:rFonts w:ascii="Tahoma" w:hAnsi="Tahoma" w:cs="Tahoma"/>
          <w:sz w:val="24"/>
          <w:szCs w:val="24"/>
        </w:rPr>
        <w:t xml:space="preserve"> to maintain adequate space for both pedestrian and vehicle movement.  </w:t>
      </w:r>
    </w:p>
    <w:p w14:paraId="6924071A" w14:textId="77777777" w:rsidR="00176DD6" w:rsidRPr="00A51037" w:rsidRDefault="00176DD6" w:rsidP="00B64257">
      <w:pPr>
        <w:autoSpaceDE w:val="0"/>
        <w:autoSpaceDN w:val="0"/>
        <w:adjustRightInd w:val="0"/>
        <w:spacing w:after="0" w:line="240" w:lineRule="auto"/>
        <w:rPr>
          <w:rFonts w:ascii="Tahoma" w:hAnsi="Tahoma" w:cs="Tahoma"/>
          <w:sz w:val="20"/>
          <w:szCs w:val="20"/>
        </w:rPr>
      </w:pPr>
    </w:p>
    <w:p w14:paraId="26315108" w14:textId="77777777" w:rsidR="00176DD6" w:rsidRPr="00A51037" w:rsidRDefault="00176DD6" w:rsidP="00E05BDA">
      <w:pPr>
        <w:autoSpaceDE w:val="0"/>
        <w:autoSpaceDN w:val="0"/>
        <w:adjustRightInd w:val="0"/>
        <w:spacing w:after="0" w:line="240" w:lineRule="auto"/>
        <w:ind w:firstLine="720"/>
        <w:rPr>
          <w:rFonts w:ascii="Tahoma" w:hAnsi="Tahoma" w:cs="Tahoma"/>
          <w:sz w:val="24"/>
          <w:szCs w:val="24"/>
        </w:rPr>
      </w:pPr>
      <w:r w:rsidRPr="00A51037">
        <w:rPr>
          <w:rFonts w:ascii="Tahoma" w:hAnsi="Tahoma" w:cs="Tahoma"/>
          <w:sz w:val="24"/>
          <w:szCs w:val="24"/>
        </w:rPr>
        <w:t>The outdoor seating area should:</w:t>
      </w:r>
    </w:p>
    <w:p w14:paraId="4CFE588D" w14:textId="77777777" w:rsidR="00176DD6" w:rsidRPr="00A51037" w:rsidRDefault="00176DD6" w:rsidP="00B64257">
      <w:pPr>
        <w:autoSpaceDE w:val="0"/>
        <w:autoSpaceDN w:val="0"/>
        <w:adjustRightInd w:val="0"/>
        <w:spacing w:after="0" w:line="240" w:lineRule="auto"/>
        <w:rPr>
          <w:rFonts w:ascii="Tahoma" w:hAnsi="Tahoma" w:cs="Tahoma"/>
          <w:sz w:val="24"/>
          <w:szCs w:val="24"/>
        </w:rPr>
      </w:pPr>
    </w:p>
    <w:p w14:paraId="5497FF59" w14:textId="77777777" w:rsidR="00176DD6" w:rsidRPr="00A51037" w:rsidRDefault="00176DD6" w:rsidP="00B64257">
      <w:pPr>
        <w:pStyle w:val="ListParagraph"/>
        <w:numPr>
          <w:ilvl w:val="0"/>
          <w:numId w:val="8"/>
        </w:num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t>Avoid conflict with the principal lines of pedestrian movement.</w:t>
      </w:r>
    </w:p>
    <w:p w14:paraId="662BE946" w14:textId="77777777" w:rsidR="00176DD6" w:rsidRPr="00A51037" w:rsidRDefault="00176DD6" w:rsidP="00B64257">
      <w:pPr>
        <w:pStyle w:val="ListParagraph"/>
        <w:numPr>
          <w:ilvl w:val="0"/>
          <w:numId w:val="8"/>
        </w:num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lastRenderedPageBreak/>
        <w:t>Avoid conflict between customers going in and out of the café, passing pedestrians and neighbouring premises.</w:t>
      </w:r>
    </w:p>
    <w:p w14:paraId="3DA10A81" w14:textId="77777777" w:rsidR="00176DD6" w:rsidRPr="00A51037" w:rsidRDefault="00176DD6" w:rsidP="00B64257">
      <w:pPr>
        <w:pStyle w:val="ListParagraph"/>
        <w:numPr>
          <w:ilvl w:val="0"/>
          <w:numId w:val="8"/>
        </w:numPr>
        <w:autoSpaceDE w:val="0"/>
        <w:autoSpaceDN w:val="0"/>
        <w:adjustRightInd w:val="0"/>
        <w:spacing w:after="0" w:line="240" w:lineRule="auto"/>
        <w:rPr>
          <w:rFonts w:ascii="Tahoma" w:hAnsi="Tahoma" w:cs="Tahoma"/>
          <w:iCs/>
          <w:sz w:val="24"/>
          <w:szCs w:val="24"/>
        </w:rPr>
      </w:pPr>
      <w:r w:rsidRPr="00A51037">
        <w:rPr>
          <w:rFonts w:ascii="Tahoma" w:hAnsi="Tahoma" w:cs="Tahoma"/>
          <w:iCs/>
          <w:sz w:val="24"/>
          <w:szCs w:val="24"/>
        </w:rPr>
        <w:t>Ideally be confined to the frontage of its own premises with close integration of internal and external activities however this does not preclude a remote location.</w:t>
      </w:r>
    </w:p>
    <w:p w14:paraId="661CDC2A" w14:textId="77777777" w:rsidR="00176DD6" w:rsidRPr="00E0660C" w:rsidRDefault="00176DD6" w:rsidP="00B64257">
      <w:pPr>
        <w:autoSpaceDE w:val="0"/>
        <w:autoSpaceDN w:val="0"/>
        <w:adjustRightInd w:val="0"/>
        <w:spacing w:after="0" w:line="240" w:lineRule="auto"/>
        <w:rPr>
          <w:rFonts w:ascii="Tahoma" w:hAnsi="Tahoma" w:cs="Tahoma"/>
          <w:i/>
          <w:iCs/>
          <w:sz w:val="20"/>
          <w:szCs w:val="20"/>
        </w:rPr>
      </w:pPr>
    </w:p>
    <w:p w14:paraId="7C372746" w14:textId="77777777" w:rsidR="00FE0C97" w:rsidRPr="00E0660C" w:rsidRDefault="00176DD6" w:rsidP="008840E1">
      <w:pPr>
        <w:autoSpaceDE w:val="0"/>
        <w:autoSpaceDN w:val="0"/>
        <w:adjustRightInd w:val="0"/>
        <w:spacing w:after="0" w:line="240" w:lineRule="auto"/>
        <w:ind w:left="426"/>
        <w:rPr>
          <w:rFonts w:ascii="Tahoma" w:hAnsi="Tahoma" w:cs="Tahoma"/>
          <w:sz w:val="24"/>
          <w:szCs w:val="24"/>
        </w:rPr>
      </w:pPr>
      <w:r w:rsidRPr="00E0660C">
        <w:rPr>
          <w:rFonts w:ascii="Tahoma" w:hAnsi="Tahoma" w:cs="Tahoma"/>
          <w:sz w:val="24"/>
          <w:szCs w:val="24"/>
        </w:rPr>
        <w:t xml:space="preserve">In order to safeguard the interests of pedestrians, particularly disabled people, older people and those with mobility needs including pram and wheelchair users, a minimum width of </w:t>
      </w:r>
      <w:r w:rsidR="00FE0C97" w:rsidRPr="00E0660C">
        <w:rPr>
          <w:rFonts w:ascii="Tahoma" w:hAnsi="Tahoma" w:cs="Tahoma"/>
          <w:sz w:val="24"/>
          <w:szCs w:val="24"/>
        </w:rPr>
        <w:t>2</w:t>
      </w:r>
      <w:r w:rsidRPr="00E0660C">
        <w:rPr>
          <w:rFonts w:ascii="Tahoma" w:hAnsi="Tahoma" w:cs="Tahoma"/>
          <w:sz w:val="24"/>
          <w:szCs w:val="24"/>
        </w:rPr>
        <w:t xml:space="preserve"> metres clearance </w:t>
      </w:r>
      <w:r w:rsidR="008009C2" w:rsidRPr="00E0660C">
        <w:rPr>
          <w:rFonts w:ascii="Tahoma" w:hAnsi="Tahoma" w:cs="Tahoma"/>
          <w:sz w:val="24"/>
          <w:szCs w:val="24"/>
        </w:rPr>
        <w:t>must be maintained</w:t>
      </w:r>
      <w:r w:rsidRPr="00E0660C">
        <w:rPr>
          <w:rFonts w:ascii="Tahoma" w:hAnsi="Tahoma" w:cs="Tahoma"/>
          <w:sz w:val="24"/>
          <w:szCs w:val="24"/>
        </w:rPr>
        <w:t xml:space="preserve"> on the pavement</w:t>
      </w:r>
      <w:r w:rsidR="008009C2" w:rsidRPr="00E0660C">
        <w:rPr>
          <w:rFonts w:ascii="Tahoma" w:hAnsi="Tahoma" w:cs="Tahoma"/>
          <w:sz w:val="24"/>
          <w:szCs w:val="24"/>
        </w:rPr>
        <w:t xml:space="preserve"> including at the kerbside.</w:t>
      </w:r>
      <w:r w:rsidRPr="00E0660C">
        <w:rPr>
          <w:rFonts w:ascii="Tahoma" w:hAnsi="Tahoma" w:cs="Tahoma"/>
          <w:sz w:val="24"/>
          <w:szCs w:val="24"/>
        </w:rPr>
        <w:t xml:space="preserve"> </w:t>
      </w:r>
      <w:r w:rsidR="00FE0C97" w:rsidRPr="00E0660C">
        <w:rPr>
          <w:rFonts w:ascii="Tahoma" w:hAnsi="Tahoma" w:cs="Tahoma"/>
          <w:sz w:val="24"/>
          <w:szCs w:val="24"/>
        </w:rPr>
        <w:t xml:space="preserve">Where conditions permit, a reduction to 1.5 metres will be considered.  This reduction shall be regarded as the absolute minimum and shall be restricted in length to a maximum of 6.0 m. </w:t>
      </w:r>
    </w:p>
    <w:p w14:paraId="6AEA9779" w14:textId="77777777" w:rsidR="00FE0C97" w:rsidRPr="00E0660C" w:rsidRDefault="00FE0C97" w:rsidP="008840E1">
      <w:pPr>
        <w:autoSpaceDE w:val="0"/>
        <w:autoSpaceDN w:val="0"/>
        <w:adjustRightInd w:val="0"/>
        <w:spacing w:after="0" w:line="240" w:lineRule="auto"/>
        <w:ind w:left="426"/>
        <w:rPr>
          <w:rFonts w:ascii="Tahoma" w:hAnsi="Tahoma" w:cs="Tahoma"/>
          <w:sz w:val="24"/>
          <w:szCs w:val="24"/>
        </w:rPr>
      </w:pPr>
    </w:p>
    <w:p w14:paraId="44C1DE4A" w14:textId="77777777" w:rsidR="00176DD6" w:rsidRPr="00E0660C" w:rsidRDefault="005F5DB4" w:rsidP="00FE0C97">
      <w:pPr>
        <w:autoSpaceDE w:val="0"/>
        <w:autoSpaceDN w:val="0"/>
        <w:adjustRightInd w:val="0"/>
        <w:spacing w:after="0" w:line="240" w:lineRule="auto"/>
        <w:ind w:left="426"/>
        <w:rPr>
          <w:rFonts w:ascii="Tahoma" w:hAnsi="Tahoma" w:cs="Tahoma"/>
          <w:sz w:val="24"/>
          <w:szCs w:val="24"/>
        </w:rPr>
      </w:pPr>
      <w:r w:rsidRPr="00E0660C">
        <w:rPr>
          <w:rFonts w:ascii="Tahoma" w:hAnsi="Tahoma" w:cs="Tahoma"/>
          <w:sz w:val="24"/>
          <w:szCs w:val="24"/>
        </w:rPr>
        <w:t>However, w</w:t>
      </w:r>
      <w:r w:rsidR="00176DD6" w:rsidRPr="00E0660C">
        <w:rPr>
          <w:rFonts w:ascii="Tahoma" w:hAnsi="Tahoma" w:cs="Tahoma"/>
          <w:sz w:val="24"/>
          <w:szCs w:val="24"/>
        </w:rPr>
        <w:t>here the seating area is adjacent to a road junction or vehicular access, 10 metres</w:t>
      </w:r>
      <w:r w:rsidR="008009C2" w:rsidRPr="00E0660C">
        <w:rPr>
          <w:rFonts w:ascii="Tahoma" w:hAnsi="Tahoma" w:cs="Tahoma"/>
          <w:sz w:val="24"/>
          <w:szCs w:val="24"/>
        </w:rPr>
        <w:t xml:space="preserve"> clearance</w:t>
      </w:r>
      <w:r w:rsidR="00176DD6" w:rsidRPr="00E0660C">
        <w:rPr>
          <w:rFonts w:ascii="Tahoma" w:hAnsi="Tahoma" w:cs="Tahoma"/>
          <w:sz w:val="24"/>
          <w:szCs w:val="24"/>
        </w:rPr>
        <w:t xml:space="preserve"> should be left to allow for junction visibility.  In pedestrianised areas, 6 metres of unobstructed space </w:t>
      </w:r>
      <w:r w:rsidR="008009C2" w:rsidRPr="00E0660C">
        <w:rPr>
          <w:rFonts w:ascii="Tahoma" w:hAnsi="Tahoma" w:cs="Tahoma"/>
          <w:sz w:val="24"/>
          <w:szCs w:val="24"/>
        </w:rPr>
        <w:t>must</w:t>
      </w:r>
      <w:r w:rsidR="00176DD6" w:rsidRPr="00E0660C">
        <w:rPr>
          <w:rFonts w:ascii="Tahoma" w:hAnsi="Tahoma" w:cs="Tahoma"/>
          <w:sz w:val="24"/>
          <w:szCs w:val="24"/>
        </w:rPr>
        <w:t xml:space="preserve"> be left</w:t>
      </w:r>
      <w:r w:rsidR="008009C2" w:rsidRPr="00E0660C">
        <w:rPr>
          <w:rFonts w:ascii="Tahoma" w:hAnsi="Tahoma" w:cs="Tahoma"/>
          <w:sz w:val="24"/>
          <w:szCs w:val="24"/>
        </w:rPr>
        <w:t xml:space="preserve">. </w:t>
      </w:r>
      <w:r w:rsidR="00176DD6" w:rsidRPr="00E0660C">
        <w:rPr>
          <w:rFonts w:ascii="Tahoma" w:hAnsi="Tahoma" w:cs="Tahoma"/>
          <w:sz w:val="24"/>
          <w:szCs w:val="24"/>
        </w:rPr>
        <w:t xml:space="preserve"> </w:t>
      </w:r>
      <w:r w:rsidR="006D7821" w:rsidRPr="00E0660C">
        <w:rPr>
          <w:rFonts w:ascii="Tahoma" w:hAnsi="Tahoma" w:cs="Tahoma"/>
          <w:sz w:val="24"/>
          <w:szCs w:val="24"/>
        </w:rPr>
        <w:t>F</w:t>
      </w:r>
      <w:r w:rsidR="00FE0C97" w:rsidRPr="00E0660C">
        <w:rPr>
          <w:rFonts w:ascii="Tahoma" w:hAnsi="Tahoma" w:cs="Tahoma"/>
          <w:sz w:val="24"/>
          <w:szCs w:val="24"/>
        </w:rPr>
        <w:t>or examples of pavement cafés</w:t>
      </w:r>
      <w:r w:rsidR="006D7821" w:rsidRPr="00E0660C">
        <w:rPr>
          <w:rFonts w:ascii="Tahoma" w:hAnsi="Tahoma" w:cs="Tahoma"/>
          <w:sz w:val="24"/>
          <w:szCs w:val="24"/>
        </w:rPr>
        <w:t xml:space="preserve"> please </w:t>
      </w:r>
      <w:r w:rsidR="008009C2" w:rsidRPr="00E0660C">
        <w:rPr>
          <w:rFonts w:ascii="Tahoma" w:hAnsi="Tahoma" w:cs="Tahoma"/>
          <w:sz w:val="24"/>
          <w:szCs w:val="24"/>
        </w:rPr>
        <w:t xml:space="preserve">refer to appendix </w:t>
      </w:r>
      <w:r w:rsidR="0090548A">
        <w:rPr>
          <w:rFonts w:ascii="Tahoma" w:hAnsi="Tahoma" w:cs="Tahoma"/>
          <w:sz w:val="24"/>
          <w:szCs w:val="24"/>
        </w:rPr>
        <w:t>1</w:t>
      </w:r>
      <w:r w:rsidR="00176DD6" w:rsidRPr="00E0660C">
        <w:rPr>
          <w:rFonts w:ascii="Tahoma" w:hAnsi="Tahoma" w:cs="Tahoma"/>
          <w:sz w:val="24"/>
          <w:szCs w:val="24"/>
        </w:rPr>
        <w:t xml:space="preserve">. </w:t>
      </w:r>
    </w:p>
    <w:p w14:paraId="5C7994EC" w14:textId="77777777" w:rsidR="00176DD6" w:rsidRPr="00E0660C" w:rsidRDefault="00176DD6" w:rsidP="00B64257">
      <w:pPr>
        <w:autoSpaceDE w:val="0"/>
        <w:autoSpaceDN w:val="0"/>
        <w:adjustRightInd w:val="0"/>
        <w:spacing w:after="0" w:line="240" w:lineRule="auto"/>
        <w:rPr>
          <w:rFonts w:ascii="Tahoma" w:hAnsi="Tahoma" w:cs="Tahoma"/>
          <w:sz w:val="20"/>
          <w:szCs w:val="20"/>
        </w:rPr>
      </w:pPr>
    </w:p>
    <w:p w14:paraId="3F530BFC" w14:textId="77777777" w:rsidR="00176DD6" w:rsidRPr="00E0660C" w:rsidRDefault="00176DD6" w:rsidP="008840E1">
      <w:pPr>
        <w:autoSpaceDE w:val="0"/>
        <w:autoSpaceDN w:val="0"/>
        <w:adjustRightInd w:val="0"/>
        <w:spacing w:after="0" w:line="240" w:lineRule="auto"/>
        <w:ind w:left="426"/>
        <w:rPr>
          <w:rFonts w:ascii="Tahoma" w:hAnsi="Tahoma" w:cs="Tahoma"/>
          <w:sz w:val="24"/>
          <w:szCs w:val="24"/>
        </w:rPr>
      </w:pPr>
      <w:r w:rsidRPr="00E0660C">
        <w:rPr>
          <w:rFonts w:ascii="Tahoma" w:hAnsi="Tahoma" w:cs="Tahoma"/>
          <w:sz w:val="24"/>
          <w:szCs w:val="24"/>
        </w:rPr>
        <w:t xml:space="preserve">The area to be used must take into account other needs in the immediate vicinity (e.g. kerbside parking, loading bays, bus stops, emergency vehicle access, emergency exits, street cleaning machines, and pedestrian crossings). </w:t>
      </w:r>
    </w:p>
    <w:p w14:paraId="6FFF8BC0" w14:textId="77777777" w:rsidR="00176DD6" w:rsidRPr="00E0660C" w:rsidRDefault="00176DD6" w:rsidP="00E05BDA">
      <w:pPr>
        <w:autoSpaceDE w:val="0"/>
        <w:autoSpaceDN w:val="0"/>
        <w:adjustRightInd w:val="0"/>
        <w:spacing w:after="0" w:line="240" w:lineRule="auto"/>
        <w:ind w:left="426"/>
        <w:rPr>
          <w:rFonts w:ascii="Tahoma" w:hAnsi="Tahoma" w:cs="Tahoma"/>
          <w:sz w:val="24"/>
          <w:szCs w:val="24"/>
        </w:rPr>
      </w:pPr>
      <w:r w:rsidRPr="00E0660C">
        <w:rPr>
          <w:rFonts w:ascii="Tahoma" w:hAnsi="Tahoma" w:cs="Tahoma"/>
          <w:sz w:val="24"/>
          <w:szCs w:val="24"/>
        </w:rPr>
        <w:t>Where an application contains a proposal to establish a pavement café abutting neighbouring premises, the Council would advise that the applicant should discuss their proposal with the owners or occupiers of the adjoining premises</w:t>
      </w:r>
      <w:r w:rsidR="006D7821" w:rsidRPr="00E0660C">
        <w:rPr>
          <w:rFonts w:ascii="Tahoma" w:hAnsi="Tahoma" w:cs="Tahoma"/>
          <w:sz w:val="24"/>
          <w:szCs w:val="24"/>
        </w:rPr>
        <w:t xml:space="preserve"> before an application is made</w:t>
      </w:r>
      <w:r w:rsidRPr="00E0660C">
        <w:rPr>
          <w:rFonts w:ascii="Tahoma" w:hAnsi="Tahoma" w:cs="Tahoma"/>
          <w:sz w:val="24"/>
          <w:szCs w:val="24"/>
        </w:rPr>
        <w:t xml:space="preserve">.  </w:t>
      </w:r>
    </w:p>
    <w:p w14:paraId="39A13059" w14:textId="77777777" w:rsidR="00176DD6" w:rsidRPr="00E0660C" w:rsidRDefault="00176DD6" w:rsidP="00B64257">
      <w:pPr>
        <w:autoSpaceDE w:val="0"/>
        <w:autoSpaceDN w:val="0"/>
        <w:adjustRightInd w:val="0"/>
        <w:spacing w:after="0" w:line="240" w:lineRule="auto"/>
        <w:rPr>
          <w:rFonts w:ascii="Tahoma" w:hAnsi="Tahoma" w:cs="Tahoma"/>
          <w:sz w:val="24"/>
          <w:szCs w:val="24"/>
        </w:rPr>
      </w:pPr>
    </w:p>
    <w:p w14:paraId="77C899E0" w14:textId="77777777" w:rsidR="00176DD6" w:rsidRPr="00E0660C" w:rsidRDefault="00176DD6" w:rsidP="00E05BDA">
      <w:pPr>
        <w:autoSpaceDE w:val="0"/>
        <w:autoSpaceDN w:val="0"/>
        <w:adjustRightInd w:val="0"/>
        <w:spacing w:after="0" w:line="240" w:lineRule="auto"/>
        <w:ind w:left="426"/>
        <w:rPr>
          <w:rFonts w:ascii="Tahoma" w:hAnsi="Tahoma" w:cs="Tahoma"/>
          <w:sz w:val="24"/>
          <w:szCs w:val="24"/>
        </w:rPr>
      </w:pPr>
      <w:r w:rsidRPr="00E0660C">
        <w:rPr>
          <w:rFonts w:ascii="Tahoma" w:hAnsi="Tahoma" w:cs="Tahoma"/>
          <w:sz w:val="24"/>
          <w:szCs w:val="24"/>
        </w:rPr>
        <w:t>The limits of the approved café area will be agreed as part of the application process and it is important that no obstructions such as tables, chairs, portable advertising boards, planters or barriers are placed outside this approved area or left on the pavement or any part of the licensed area outside approved hours.  A copy of the Pavement Café Licence (including approved plan) should be available on the premises for inspection on request.</w:t>
      </w:r>
      <w:r w:rsidRPr="00E0660C">
        <w:rPr>
          <w:rFonts w:ascii="Tahoma" w:hAnsi="Tahoma" w:cs="Tahoma"/>
          <w:sz w:val="24"/>
          <w:szCs w:val="24"/>
        </w:rPr>
        <w:br/>
      </w:r>
    </w:p>
    <w:p w14:paraId="65C41485" w14:textId="77777777" w:rsidR="00176DD6" w:rsidRPr="00E0660C" w:rsidRDefault="00176DD6" w:rsidP="00E05BDA">
      <w:pPr>
        <w:pStyle w:val="ListParagraph"/>
        <w:numPr>
          <w:ilvl w:val="0"/>
          <w:numId w:val="31"/>
        </w:numPr>
        <w:autoSpaceDE w:val="0"/>
        <w:autoSpaceDN w:val="0"/>
        <w:adjustRightInd w:val="0"/>
        <w:spacing w:after="0" w:line="240" w:lineRule="auto"/>
        <w:rPr>
          <w:rFonts w:ascii="Tahoma" w:hAnsi="Tahoma" w:cs="Tahoma"/>
          <w:sz w:val="28"/>
          <w:szCs w:val="28"/>
        </w:rPr>
      </w:pPr>
      <w:r w:rsidRPr="00E0660C">
        <w:rPr>
          <w:rFonts w:ascii="Tahoma" w:hAnsi="Tahoma" w:cs="Tahoma"/>
          <w:sz w:val="28"/>
          <w:szCs w:val="28"/>
        </w:rPr>
        <w:t>Boundaries</w:t>
      </w:r>
    </w:p>
    <w:p w14:paraId="2E540CC2" w14:textId="77777777" w:rsidR="00176DD6" w:rsidRPr="00E0660C" w:rsidRDefault="00176DD6" w:rsidP="00B64257">
      <w:pPr>
        <w:autoSpaceDE w:val="0"/>
        <w:autoSpaceDN w:val="0"/>
        <w:adjustRightInd w:val="0"/>
        <w:spacing w:after="0" w:line="240" w:lineRule="auto"/>
        <w:rPr>
          <w:rFonts w:ascii="Tahoma" w:hAnsi="Tahoma" w:cs="Tahoma"/>
          <w:sz w:val="24"/>
          <w:szCs w:val="24"/>
        </w:rPr>
      </w:pPr>
    </w:p>
    <w:p w14:paraId="697A2B2B" w14:textId="77777777" w:rsidR="00176DD6" w:rsidRPr="00E0660C" w:rsidRDefault="00B05CE7" w:rsidP="00E05BDA">
      <w:pPr>
        <w:spacing w:after="0" w:line="240" w:lineRule="auto"/>
        <w:ind w:left="414"/>
        <w:rPr>
          <w:rFonts w:ascii="Tahoma" w:hAnsi="Tahoma" w:cs="Tahoma"/>
          <w:sz w:val="24"/>
          <w:szCs w:val="24"/>
        </w:rPr>
      </w:pPr>
      <w:r w:rsidRPr="00E0660C">
        <w:rPr>
          <w:rFonts w:ascii="Tahoma" w:hAnsi="Tahoma" w:cs="Tahoma"/>
          <w:sz w:val="24"/>
          <w:szCs w:val="24"/>
        </w:rPr>
        <w:t>All furniture, including menu boards, associated with the Pavement Café is to be placed within the licensed area.  The licensed area must be screened with appropriate screening to the satisfaction of the Council</w:t>
      </w:r>
      <w:r w:rsidR="00176DD6" w:rsidRPr="00E0660C">
        <w:rPr>
          <w:rFonts w:ascii="Tahoma" w:hAnsi="Tahoma" w:cs="Tahoma"/>
          <w:sz w:val="24"/>
          <w:szCs w:val="24"/>
        </w:rPr>
        <w:t xml:space="preserve"> to demarcate the licensed area</w:t>
      </w:r>
      <w:r w:rsidRPr="00E0660C">
        <w:rPr>
          <w:rFonts w:ascii="Tahoma" w:hAnsi="Tahoma" w:cs="Tahoma"/>
          <w:sz w:val="24"/>
          <w:szCs w:val="24"/>
        </w:rPr>
        <w:t xml:space="preserve"> and</w:t>
      </w:r>
      <w:r w:rsidR="00176DD6" w:rsidRPr="00E0660C">
        <w:rPr>
          <w:rFonts w:ascii="Tahoma" w:hAnsi="Tahoma" w:cs="Tahoma"/>
          <w:sz w:val="24"/>
          <w:szCs w:val="24"/>
        </w:rPr>
        <w:t xml:space="preserve"> in order to make it distinguishable to other pavement users, and to assist blind an</w:t>
      </w:r>
      <w:r w:rsidRPr="00E0660C">
        <w:rPr>
          <w:rFonts w:ascii="Tahoma" w:hAnsi="Tahoma" w:cs="Tahoma"/>
          <w:sz w:val="24"/>
          <w:szCs w:val="24"/>
        </w:rPr>
        <w:t>d visually impaired pedestrians, unless the licensee can justify</w:t>
      </w:r>
      <w:r w:rsidR="005F5DB4" w:rsidRPr="00E0660C">
        <w:rPr>
          <w:rFonts w:ascii="Tahoma" w:hAnsi="Tahoma" w:cs="Tahoma"/>
          <w:sz w:val="24"/>
          <w:szCs w:val="24"/>
        </w:rPr>
        <w:t xml:space="preserve"> a reason</w:t>
      </w:r>
      <w:r w:rsidRPr="00E0660C">
        <w:rPr>
          <w:rFonts w:ascii="Tahoma" w:hAnsi="Tahoma" w:cs="Tahoma"/>
          <w:sz w:val="24"/>
          <w:szCs w:val="24"/>
        </w:rPr>
        <w:t xml:space="preserve"> not to do so.</w:t>
      </w:r>
      <w:r w:rsidR="00176DD6" w:rsidRPr="00E0660C">
        <w:rPr>
          <w:rFonts w:ascii="Tahoma" w:hAnsi="Tahoma" w:cs="Tahoma"/>
          <w:sz w:val="24"/>
          <w:szCs w:val="24"/>
        </w:rPr>
        <w:t xml:space="preserve"> </w:t>
      </w:r>
      <w:r w:rsidR="007C4F32" w:rsidRPr="00E0660C">
        <w:rPr>
          <w:rFonts w:ascii="Tahoma" w:hAnsi="Tahoma" w:cs="Tahoma"/>
          <w:sz w:val="24"/>
          <w:szCs w:val="24"/>
        </w:rPr>
        <w:t xml:space="preserve"> </w:t>
      </w:r>
      <w:r w:rsidR="00176DD6" w:rsidRPr="00E0660C">
        <w:rPr>
          <w:rFonts w:ascii="Tahoma" w:hAnsi="Tahoma" w:cs="Tahoma"/>
          <w:sz w:val="24"/>
          <w:szCs w:val="24"/>
        </w:rPr>
        <w:t>Portable, sturdy barriers with a tap rail are recommended.  Bases should not cause an obstruction or tripping hazard to pedestrians.</w:t>
      </w:r>
    </w:p>
    <w:p w14:paraId="0ED6EF69" w14:textId="77777777" w:rsidR="00B64257" w:rsidRPr="00A51037" w:rsidRDefault="00B64257" w:rsidP="00B64257">
      <w:pPr>
        <w:spacing w:after="0" w:line="240" w:lineRule="auto"/>
        <w:rPr>
          <w:rFonts w:ascii="Tahoma" w:hAnsi="Tahoma" w:cs="Tahoma"/>
          <w:color w:val="000000"/>
          <w:sz w:val="24"/>
          <w:szCs w:val="24"/>
        </w:rPr>
      </w:pPr>
    </w:p>
    <w:p w14:paraId="66AB3A00"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 xml:space="preserve">The enclosure shall be removed both outside the licensed period and when the pavement café is not operating within the licensed period. The materials should, therefore, be lightweight in construction and portable, but stable enough to prevent collapse if accidentally walked into or overturned by a sudden gust of wind.  </w:t>
      </w:r>
    </w:p>
    <w:p w14:paraId="51DD0E4E"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287AAD4A"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The design of the barrier should complement the character of the surrounding area and may be required to be of a specific design in order to maintain continuity along the street frontage.  The colours and materials used for the enclosure should ensure that it is not visually dominant in longer views but will allow key elements to stand out against the background in close up.</w:t>
      </w:r>
    </w:p>
    <w:p w14:paraId="0556B964"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6B12EC12"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Well maintained planters can be particularly attractive and can be appropriately used as part of the means of enclosure, but must be positioned within the licensed area.  In certain circumstances, it may be possible to utilise existing street railings, planters and bins as a suitable means of enclosure.</w:t>
      </w:r>
    </w:p>
    <w:p w14:paraId="4FF757F6" w14:textId="77777777" w:rsidR="00176DD6" w:rsidRPr="00A51037" w:rsidRDefault="00176DD6" w:rsidP="00B64257">
      <w:pPr>
        <w:autoSpaceDE w:val="0"/>
        <w:autoSpaceDN w:val="0"/>
        <w:adjustRightInd w:val="0"/>
        <w:spacing w:after="0" w:line="240" w:lineRule="auto"/>
        <w:rPr>
          <w:rFonts w:ascii="Tahoma" w:hAnsi="Tahoma" w:cs="Tahoma"/>
          <w:color w:val="000000"/>
          <w:sz w:val="20"/>
          <w:szCs w:val="20"/>
        </w:rPr>
      </w:pPr>
    </w:p>
    <w:p w14:paraId="5EF66815" w14:textId="77777777" w:rsidR="00176DD6" w:rsidRPr="00A51037" w:rsidRDefault="00176DD6" w:rsidP="00E05BDA">
      <w:pPr>
        <w:pStyle w:val="ListParagraph"/>
        <w:numPr>
          <w:ilvl w:val="0"/>
          <w:numId w:val="31"/>
        </w:numPr>
        <w:autoSpaceDE w:val="0"/>
        <w:autoSpaceDN w:val="0"/>
        <w:adjustRightInd w:val="0"/>
        <w:spacing w:after="0" w:line="240" w:lineRule="auto"/>
        <w:rPr>
          <w:rFonts w:ascii="Tahoma" w:hAnsi="Tahoma" w:cs="Tahoma"/>
          <w:sz w:val="28"/>
          <w:szCs w:val="28"/>
        </w:rPr>
      </w:pPr>
      <w:r w:rsidRPr="00A51037">
        <w:rPr>
          <w:rFonts w:ascii="Tahoma" w:hAnsi="Tahoma" w:cs="Tahoma"/>
          <w:sz w:val="28"/>
          <w:szCs w:val="28"/>
        </w:rPr>
        <w:t>Furniture</w:t>
      </w:r>
    </w:p>
    <w:p w14:paraId="2E03E72A" w14:textId="77777777" w:rsidR="00176DD6" w:rsidRPr="00A51037" w:rsidRDefault="00176DD6" w:rsidP="00B64257">
      <w:pPr>
        <w:autoSpaceDE w:val="0"/>
        <w:autoSpaceDN w:val="0"/>
        <w:adjustRightInd w:val="0"/>
        <w:spacing w:after="0" w:line="240" w:lineRule="auto"/>
        <w:rPr>
          <w:rFonts w:ascii="Tahoma" w:hAnsi="Tahoma" w:cs="Tahoma"/>
          <w:sz w:val="24"/>
          <w:szCs w:val="24"/>
        </w:rPr>
      </w:pPr>
    </w:p>
    <w:p w14:paraId="66C8018F"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The furniture must be of a high quality design and suitable for outdoor commercial use. Poor quality furniture will not be permitted.</w:t>
      </w:r>
    </w:p>
    <w:p w14:paraId="21F0B9D8"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r w:rsidRPr="00A51037">
        <w:rPr>
          <w:rFonts w:ascii="Tahoma" w:hAnsi="Tahoma" w:cs="Tahoma"/>
          <w:color w:val="000000"/>
          <w:sz w:val="24"/>
          <w:szCs w:val="24"/>
        </w:rPr>
        <w:t xml:space="preserve"> </w:t>
      </w:r>
    </w:p>
    <w:p w14:paraId="2B1666B7"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 xml:space="preserve">The use of parasols, along with their locations, materials and colours must be specified as part of the design and must be positioned so that their extent is contained within the boundary to ensure they do not present a danger to any user of the pavement café or any other pedestrians.  </w:t>
      </w:r>
    </w:p>
    <w:p w14:paraId="156F4CC1"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69E04C85" w14:textId="77777777" w:rsidR="00176DD6" w:rsidRPr="008840E1" w:rsidRDefault="00176DD6" w:rsidP="00E05BDA">
      <w:pPr>
        <w:autoSpaceDE w:val="0"/>
        <w:autoSpaceDN w:val="0"/>
        <w:adjustRightInd w:val="0"/>
        <w:spacing w:after="0" w:line="240" w:lineRule="auto"/>
        <w:ind w:left="414"/>
        <w:rPr>
          <w:rFonts w:ascii="Tahoma" w:hAnsi="Tahoma" w:cs="Tahoma"/>
          <w:color w:val="000000" w:themeColor="text1"/>
          <w:sz w:val="24"/>
          <w:szCs w:val="24"/>
        </w:rPr>
      </w:pPr>
      <w:r w:rsidRPr="008840E1">
        <w:rPr>
          <w:rFonts w:ascii="Tahoma" w:hAnsi="Tahoma" w:cs="Tahoma"/>
          <w:color w:val="000000" w:themeColor="text1"/>
          <w:sz w:val="24"/>
          <w:szCs w:val="24"/>
        </w:rPr>
        <w:t xml:space="preserve">Limited advertising </w:t>
      </w:r>
      <w:r w:rsidR="008840E1" w:rsidRPr="008840E1">
        <w:rPr>
          <w:rFonts w:ascii="Tahoma" w:hAnsi="Tahoma" w:cs="Tahoma"/>
          <w:color w:val="000000" w:themeColor="text1"/>
          <w:sz w:val="24"/>
          <w:szCs w:val="24"/>
        </w:rPr>
        <w:t xml:space="preserve">may be </w:t>
      </w:r>
      <w:r w:rsidRPr="008840E1">
        <w:rPr>
          <w:rFonts w:ascii="Tahoma" w:hAnsi="Tahoma" w:cs="Tahoma"/>
          <w:color w:val="000000" w:themeColor="text1"/>
          <w:sz w:val="24"/>
          <w:szCs w:val="24"/>
        </w:rPr>
        <w:t>permitted on both the enclosure and parasols only.  Proposed details should be provided with the application.</w:t>
      </w:r>
    </w:p>
    <w:p w14:paraId="5CE4844C"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45B44CB9"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 xml:space="preserve">Non furniture items, e.g. menu boards, signs and portable gas heaters also need to be approved as part of the licensed area. </w:t>
      </w:r>
      <w:r w:rsidR="00A101DA" w:rsidRPr="00A51037">
        <w:rPr>
          <w:rFonts w:ascii="Tahoma" w:hAnsi="Tahoma" w:cs="Tahoma"/>
          <w:color w:val="000000"/>
          <w:sz w:val="24"/>
          <w:szCs w:val="24"/>
        </w:rPr>
        <w:t xml:space="preserve"> </w:t>
      </w:r>
      <w:r w:rsidRPr="00A51037">
        <w:rPr>
          <w:rFonts w:ascii="Tahoma" w:hAnsi="Tahoma" w:cs="Tahoma"/>
          <w:color w:val="000000"/>
          <w:sz w:val="24"/>
          <w:szCs w:val="24"/>
        </w:rPr>
        <w:t xml:space="preserve">Where heating is to be provided, this must be of a type suitable for outdoor use and placed within the licensed area. </w:t>
      </w:r>
      <w:r w:rsidR="00A101DA" w:rsidRPr="00A51037">
        <w:rPr>
          <w:rFonts w:ascii="Tahoma" w:hAnsi="Tahoma" w:cs="Tahoma"/>
          <w:color w:val="000000"/>
          <w:sz w:val="24"/>
          <w:szCs w:val="24"/>
        </w:rPr>
        <w:t xml:space="preserve"> </w:t>
      </w:r>
      <w:r w:rsidRPr="00A51037">
        <w:rPr>
          <w:rFonts w:ascii="Tahoma" w:hAnsi="Tahoma" w:cs="Tahoma"/>
          <w:color w:val="000000"/>
          <w:sz w:val="24"/>
          <w:szCs w:val="24"/>
        </w:rPr>
        <w:t>If patio style liquid petroleum gas (LPG) heaters are to be used, they need to be adequately secured upright, be fitted with a flame failure device and to be maintained in an efficient working order.</w:t>
      </w:r>
    </w:p>
    <w:p w14:paraId="30F02B60"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08BCD75F"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All furniture must be of a temporary nature that can be removed swiftly within 20 minutes at the end of the permitted period or when access to the area is required by any statutory body or in the event of an emergency.</w:t>
      </w:r>
    </w:p>
    <w:p w14:paraId="4F9F14A7"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24E82CE7"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If the main premises operate for longer than the licensed period the applicant should give consideration where furniture is to be stored, this should be made clear within the application.</w:t>
      </w:r>
    </w:p>
    <w:p w14:paraId="7A0F5269"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38D984B3" w14:textId="77777777" w:rsidR="00176DD6" w:rsidRPr="00A51037" w:rsidRDefault="00176DD6" w:rsidP="00E05BDA">
      <w:pPr>
        <w:pStyle w:val="ListParagraph"/>
        <w:numPr>
          <w:ilvl w:val="0"/>
          <w:numId w:val="31"/>
        </w:numPr>
        <w:autoSpaceDE w:val="0"/>
        <w:autoSpaceDN w:val="0"/>
        <w:adjustRightInd w:val="0"/>
        <w:spacing w:after="0" w:line="240" w:lineRule="auto"/>
        <w:rPr>
          <w:rFonts w:ascii="Tahoma" w:hAnsi="Tahoma" w:cs="Tahoma"/>
          <w:sz w:val="28"/>
          <w:szCs w:val="28"/>
        </w:rPr>
      </w:pPr>
      <w:r w:rsidRPr="00A51037">
        <w:rPr>
          <w:rFonts w:ascii="Tahoma" w:hAnsi="Tahoma" w:cs="Tahoma"/>
          <w:sz w:val="28"/>
          <w:szCs w:val="28"/>
        </w:rPr>
        <w:t>Environmental implications and other requirements</w:t>
      </w:r>
    </w:p>
    <w:p w14:paraId="0BC498ED" w14:textId="77777777" w:rsidR="00176DD6" w:rsidRPr="00A51037" w:rsidRDefault="00176DD6" w:rsidP="00B64257">
      <w:pPr>
        <w:autoSpaceDE w:val="0"/>
        <w:autoSpaceDN w:val="0"/>
        <w:adjustRightInd w:val="0"/>
        <w:spacing w:after="0" w:line="240" w:lineRule="auto"/>
        <w:rPr>
          <w:rFonts w:ascii="Tahoma" w:hAnsi="Tahoma" w:cs="Tahoma"/>
          <w:sz w:val="24"/>
          <w:szCs w:val="24"/>
        </w:rPr>
      </w:pPr>
    </w:p>
    <w:p w14:paraId="102B8408"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It will be the responsibility of the pavement café operator to keep the area clean and free of litter, during licensed/operational hours and after the conclusion of business each day.</w:t>
      </w:r>
    </w:p>
    <w:p w14:paraId="7074E8C4"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50129A71"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 xml:space="preserve">The conduct of customers using the outdoor seating area will also be the responsibility of the operator.  </w:t>
      </w:r>
    </w:p>
    <w:p w14:paraId="74BBC8F9" w14:textId="77777777" w:rsidR="004A2581" w:rsidRPr="00A51037" w:rsidRDefault="004A2581" w:rsidP="00B64257">
      <w:pPr>
        <w:autoSpaceDE w:val="0"/>
        <w:autoSpaceDN w:val="0"/>
        <w:adjustRightInd w:val="0"/>
        <w:spacing w:after="0" w:line="240" w:lineRule="auto"/>
        <w:rPr>
          <w:rFonts w:ascii="Tahoma" w:hAnsi="Tahoma" w:cs="Tahoma"/>
          <w:color w:val="000000"/>
          <w:sz w:val="24"/>
          <w:szCs w:val="24"/>
        </w:rPr>
      </w:pPr>
    </w:p>
    <w:p w14:paraId="6319F62F" w14:textId="77777777" w:rsidR="00176DD6" w:rsidRPr="00A51037" w:rsidRDefault="00176DD6" w:rsidP="00E05BDA">
      <w:pPr>
        <w:autoSpaceDE w:val="0"/>
        <w:autoSpaceDN w:val="0"/>
        <w:adjustRightInd w:val="0"/>
        <w:spacing w:after="0" w:line="240" w:lineRule="auto"/>
        <w:ind w:firstLine="414"/>
        <w:rPr>
          <w:rFonts w:ascii="Tahoma" w:hAnsi="Tahoma" w:cs="Tahoma"/>
          <w:color w:val="000000"/>
          <w:sz w:val="24"/>
          <w:szCs w:val="24"/>
        </w:rPr>
      </w:pPr>
      <w:r w:rsidRPr="00A51037">
        <w:rPr>
          <w:rFonts w:ascii="Tahoma" w:hAnsi="Tahoma" w:cs="Tahoma"/>
          <w:color w:val="000000"/>
          <w:sz w:val="24"/>
          <w:szCs w:val="24"/>
        </w:rPr>
        <w:lastRenderedPageBreak/>
        <w:t xml:space="preserve">All food premises should be registered with the Council. </w:t>
      </w:r>
    </w:p>
    <w:p w14:paraId="7606617B"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6DD6A7EA"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 xml:space="preserve">The licence does not imply an exclusive right to the area and others have rights over it for events, maintenance, repairs etc.  </w:t>
      </w:r>
    </w:p>
    <w:p w14:paraId="5EF49C24"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6916ECB7"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No amplified music or loudspeaker equipment shall be used</w:t>
      </w:r>
      <w:r w:rsidR="00E845E9" w:rsidRPr="00A51037">
        <w:rPr>
          <w:rFonts w:ascii="Tahoma" w:hAnsi="Tahoma" w:cs="Tahoma"/>
          <w:color w:val="000000"/>
          <w:sz w:val="24"/>
          <w:szCs w:val="24"/>
        </w:rPr>
        <w:t xml:space="preserve"> </w:t>
      </w:r>
      <w:r w:rsidR="00E845E9" w:rsidRPr="00A51037">
        <w:rPr>
          <w:rFonts w:ascii="Tahoma" w:hAnsi="Tahoma" w:cs="Tahoma"/>
          <w:sz w:val="24"/>
          <w:szCs w:val="24"/>
        </w:rPr>
        <w:t>in the pavement café area</w:t>
      </w:r>
      <w:r w:rsidRPr="00A51037">
        <w:rPr>
          <w:rFonts w:ascii="Tahoma" w:hAnsi="Tahoma" w:cs="Tahoma"/>
          <w:sz w:val="24"/>
          <w:szCs w:val="24"/>
        </w:rPr>
        <w:t>.</w:t>
      </w:r>
    </w:p>
    <w:p w14:paraId="2F8407F1"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77316BC2" w14:textId="77777777" w:rsidR="00176DD6" w:rsidRPr="00A51037" w:rsidRDefault="00176DD6" w:rsidP="00E05BDA">
      <w:pPr>
        <w:spacing w:after="0" w:line="240" w:lineRule="auto"/>
        <w:ind w:left="414"/>
        <w:rPr>
          <w:rFonts w:ascii="Tahoma" w:hAnsi="Tahoma" w:cs="Tahoma"/>
          <w:sz w:val="24"/>
          <w:szCs w:val="24"/>
        </w:rPr>
      </w:pPr>
      <w:r w:rsidRPr="00A51037">
        <w:rPr>
          <w:rFonts w:ascii="Tahoma" w:hAnsi="Tahoma" w:cs="Tahoma"/>
          <w:sz w:val="24"/>
          <w:szCs w:val="24"/>
        </w:rPr>
        <w:t>Proprietors must promote a safe, clean and generally welcoming environment in the pavement café area.</w:t>
      </w:r>
      <w:r w:rsidR="00A101DA" w:rsidRPr="00A51037">
        <w:rPr>
          <w:rFonts w:ascii="Tahoma" w:hAnsi="Tahoma" w:cs="Tahoma"/>
          <w:sz w:val="24"/>
          <w:szCs w:val="24"/>
        </w:rPr>
        <w:t xml:space="preserve"> </w:t>
      </w:r>
      <w:r w:rsidRPr="00A51037">
        <w:rPr>
          <w:rFonts w:ascii="Tahoma" w:hAnsi="Tahoma" w:cs="Tahoma"/>
          <w:sz w:val="24"/>
          <w:szCs w:val="24"/>
        </w:rPr>
        <w:t xml:space="preserve"> Councils may make it a requirement that patrons using the area are seated at the furniture provided.</w:t>
      </w:r>
    </w:p>
    <w:p w14:paraId="3DFFEF0F"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1E82D669" w14:textId="77777777" w:rsidR="00176DD6" w:rsidRPr="00A51037" w:rsidRDefault="00176DD6" w:rsidP="00E05BDA">
      <w:pPr>
        <w:autoSpaceDE w:val="0"/>
        <w:autoSpaceDN w:val="0"/>
        <w:adjustRightInd w:val="0"/>
        <w:spacing w:after="0" w:line="240" w:lineRule="auto"/>
        <w:ind w:left="414"/>
        <w:rPr>
          <w:rFonts w:ascii="Tahoma" w:hAnsi="Tahoma" w:cs="Tahoma"/>
          <w:sz w:val="24"/>
          <w:szCs w:val="24"/>
        </w:rPr>
      </w:pPr>
      <w:r w:rsidRPr="00A51037">
        <w:rPr>
          <w:rFonts w:ascii="Tahoma" w:hAnsi="Tahoma" w:cs="Tahoma"/>
          <w:color w:val="000000"/>
          <w:sz w:val="24"/>
          <w:szCs w:val="24"/>
        </w:rPr>
        <w:t xml:space="preserve">Proprietors should give consideration to dividing their outside </w:t>
      </w:r>
      <w:r w:rsidR="00E845E9" w:rsidRPr="00A51037">
        <w:rPr>
          <w:rFonts w:ascii="Tahoma" w:hAnsi="Tahoma" w:cs="Tahoma"/>
          <w:color w:val="000000"/>
          <w:sz w:val="24"/>
          <w:szCs w:val="24"/>
        </w:rPr>
        <w:t xml:space="preserve">café </w:t>
      </w:r>
      <w:r w:rsidRPr="00A51037">
        <w:rPr>
          <w:rFonts w:ascii="Tahoma" w:hAnsi="Tahoma" w:cs="Tahoma"/>
          <w:color w:val="000000"/>
          <w:sz w:val="24"/>
          <w:szCs w:val="24"/>
        </w:rPr>
        <w:t xml:space="preserve">area into smoking and non-smoking sections, with each section clearly marked. </w:t>
      </w:r>
    </w:p>
    <w:p w14:paraId="1C684A52" w14:textId="77777777" w:rsidR="00E845E9" w:rsidRPr="00A51037" w:rsidRDefault="00E845E9" w:rsidP="00B64257">
      <w:pPr>
        <w:pStyle w:val="ListParagraph"/>
        <w:autoSpaceDE w:val="0"/>
        <w:autoSpaceDN w:val="0"/>
        <w:adjustRightInd w:val="0"/>
        <w:spacing w:after="0" w:line="240" w:lineRule="auto"/>
        <w:rPr>
          <w:rFonts w:ascii="Tahoma" w:hAnsi="Tahoma" w:cs="Tahoma"/>
          <w:sz w:val="32"/>
          <w:szCs w:val="32"/>
        </w:rPr>
      </w:pPr>
    </w:p>
    <w:p w14:paraId="67F7ECE6" w14:textId="77777777" w:rsidR="00176DD6" w:rsidRPr="00A51037" w:rsidRDefault="00176DD6" w:rsidP="00E05BDA">
      <w:pPr>
        <w:pStyle w:val="ListParagraph"/>
        <w:numPr>
          <w:ilvl w:val="0"/>
          <w:numId w:val="31"/>
        </w:numPr>
        <w:autoSpaceDE w:val="0"/>
        <w:autoSpaceDN w:val="0"/>
        <w:adjustRightInd w:val="0"/>
        <w:spacing w:after="0" w:line="240" w:lineRule="auto"/>
        <w:rPr>
          <w:rFonts w:ascii="Tahoma" w:hAnsi="Tahoma" w:cs="Tahoma"/>
          <w:sz w:val="28"/>
          <w:szCs w:val="28"/>
        </w:rPr>
      </w:pPr>
      <w:r w:rsidRPr="00A51037">
        <w:rPr>
          <w:rFonts w:ascii="Tahoma" w:hAnsi="Tahoma" w:cs="Tahoma"/>
          <w:sz w:val="28"/>
          <w:szCs w:val="28"/>
        </w:rPr>
        <w:t>Safety</w:t>
      </w:r>
      <w:r w:rsidR="00E845E9" w:rsidRPr="00A51037">
        <w:rPr>
          <w:rFonts w:ascii="Tahoma" w:hAnsi="Tahoma" w:cs="Tahoma"/>
          <w:sz w:val="28"/>
          <w:szCs w:val="28"/>
        </w:rPr>
        <w:t xml:space="preserve"> and Control</w:t>
      </w:r>
    </w:p>
    <w:p w14:paraId="2D482DD7" w14:textId="77777777" w:rsidR="00176DD6" w:rsidRPr="00A51037" w:rsidRDefault="00176DD6" w:rsidP="00B64257">
      <w:pPr>
        <w:autoSpaceDE w:val="0"/>
        <w:autoSpaceDN w:val="0"/>
        <w:adjustRightInd w:val="0"/>
        <w:spacing w:after="0" w:line="240" w:lineRule="auto"/>
        <w:rPr>
          <w:rFonts w:ascii="Tahoma" w:hAnsi="Tahoma" w:cs="Tahoma"/>
          <w:sz w:val="24"/>
          <w:szCs w:val="24"/>
        </w:rPr>
      </w:pPr>
    </w:p>
    <w:p w14:paraId="4513555D"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 xml:space="preserve">It is the responsibility of the applicant to ensure that the pavement café and equipment used comply with all appropriate legislation in relation to food safety, health and safety and alcohol sales requirements. </w:t>
      </w:r>
    </w:p>
    <w:p w14:paraId="11BEBCD6"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Applicants are reminded of their duties, to carry out a risk assessment, under the Health and Safety at Work (NI) Order 1978 as they relate to the area and activities covered by the pavement café.</w:t>
      </w:r>
    </w:p>
    <w:p w14:paraId="5D5F0E5F" w14:textId="77777777" w:rsidR="00E845E9" w:rsidRPr="00A51037" w:rsidRDefault="00E845E9" w:rsidP="00B64257">
      <w:pPr>
        <w:autoSpaceDE w:val="0"/>
        <w:autoSpaceDN w:val="0"/>
        <w:adjustRightInd w:val="0"/>
        <w:spacing w:after="0" w:line="240" w:lineRule="auto"/>
        <w:rPr>
          <w:rFonts w:ascii="Tahoma" w:hAnsi="Tahoma" w:cs="Tahoma"/>
          <w:color w:val="000000"/>
          <w:sz w:val="24"/>
          <w:szCs w:val="24"/>
        </w:rPr>
      </w:pPr>
    </w:p>
    <w:p w14:paraId="22B727EF" w14:textId="77777777" w:rsidR="00E845E9" w:rsidRPr="00A51037" w:rsidRDefault="00E845E9" w:rsidP="00E05BDA">
      <w:pPr>
        <w:autoSpaceDE w:val="0"/>
        <w:autoSpaceDN w:val="0"/>
        <w:adjustRightInd w:val="0"/>
        <w:spacing w:after="0" w:line="240" w:lineRule="auto"/>
        <w:ind w:left="414"/>
        <w:rPr>
          <w:rFonts w:ascii="Tahoma" w:hAnsi="Tahoma" w:cs="Tahoma"/>
          <w:sz w:val="24"/>
          <w:szCs w:val="24"/>
        </w:rPr>
      </w:pPr>
      <w:r w:rsidRPr="00A51037">
        <w:rPr>
          <w:rFonts w:ascii="Tahoma" w:hAnsi="Tahoma" w:cs="Tahoma"/>
          <w:sz w:val="24"/>
          <w:szCs w:val="24"/>
        </w:rPr>
        <w:t>Applicants proposing to licence a café which is separate from their main premises or where you need to cross a public pavement to reach the café area must provide a risk assessment for the café and a proposal as to how the café will be controlled and supervised.</w:t>
      </w:r>
    </w:p>
    <w:p w14:paraId="6783B1FF"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425069FD" w14:textId="77777777" w:rsidR="00176DD6" w:rsidRPr="00A51037" w:rsidRDefault="00176DD6" w:rsidP="00E05BDA">
      <w:pPr>
        <w:autoSpaceDE w:val="0"/>
        <w:autoSpaceDN w:val="0"/>
        <w:adjustRightInd w:val="0"/>
        <w:spacing w:after="0" w:line="240" w:lineRule="auto"/>
        <w:ind w:left="414"/>
        <w:rPr>
          <w:rFonts w:ascii="Tahoma" w:hAnsi="Tahoma" w:cs="Tahoma"/>
          <w:color w:val="000000"/>
          <w:sz w:val="24"/>
          <w:szCs w:val="24"/>
        </w:rPr>
      </w:pPr>
      <w:r w:rsidRPr="00A51037">
        <w:rPr>
          <w:rFonts w:ascii="Tahoma" w:hAnsi="Tahoma" w:cs="Tahoma"/>
          <w:color w:val="000000"/>
          <w:sz w:val="24"/>
          <w:szCs w:val="24"/>
        </w:rPr>
        <w:t xml:space="preserve">Individual pavement café operators with the required Pavement Café Licence will be responsible for securing full and proper insurance cover which should also indemnify the Council against public liability claims from members of the public arising from café users on the footpath. </w:t>
      </w:r>
    </w:p>
    <w:p w14:paraId="21FEED66" w14:textId="77777777" w:rsidR="00176DD6" w:rsidRPr="00A51037" w:rsidRDefault="00176DD6" w:rsidP="00B64257">
      <w:pPr>
        <w:autoSpaceDE w:val="0"/>
        <w:autoSpaceDN w:val="0"/>
        <w:adjustRightInd w:val="0"/>
        <w:spacing w:after="0" w:line="240" w:lineRule="auto"/>
        <w:rPr>
          <w:rFonts w:ascii="Tahoma" w:hAnsi="Tahoma" w:cs="Tahoma"/>
          <w:color w:val="000000"/>
          <w:sz w:val="24"/>
          <w:szCs w:val="24"/>
        </w:rPr>
      </w:pPr>
    </w:p>
    <w:p w14:paraId="4BE61767" w14:textId="77777777" w:rsidR="00176DD6" w:rsidRPr="00A51037" w:rsidRDefault="00176DD6" w:rsidP="00E05BDA">
      <w:pPr>
        <w:pStyle w:val="ListParagraph"/>
        <w:numPr>
          <w:ilvl w:val="0"/>
          <w:numId w:val="31"/>
        </w:numPr>
        <w:autoSpaceDE w:val="0"/>
        <w:autoSpaceDN w:val="0"/>
        <w:adjustRightInd w:val="0"/>
        <w:spacing w:after="0" w:line="240" w:lineRule="auto"/>
        <w:rPr>
          <w:rFonts w:ascii="Tahoma" w:hAnsi="Tahoma" w:cs="Tahoma"/>
          <w:strike/>
          <w:sz w:val="28"/>
          <w:szCs w:val="28"/>
        </w:rPr>
      </w:pPr>
      <w:r w:rsidRPr="00A51037">
        <w:rPr>
          <w:rFonts w:ascii="Tahoma" w:hAnsi="Tahoma" w:cs="Tahoma"/>
          <w:sz w:val="28"/>
          <w:szCs w:val="28"/>
        </w:rPr>
        <w:t>Other statutory bodies</w:t>
      </w:r>
    </w:p>
    <w:p w14:paraId="551CB0D8" w14:textId="77777777" w:rsidR="00176DD6" w:rsidRPr="00A51037" w:rsidRDefault="00176DD6" w:rsidP="00B64257">
      <w:pPr>
        <w:autoSpaceDE w:val="0"/>
        <w:autoSpaceDN w:val="0"/>
        <w:adjustRightInd w:val="0"/>
        <w:spacing w:after="0" w:line="240" w:lineRule="auto"/>
        <w:rPr>
          <w:rFonts w:ascii="Tahoma" w:hAnsi="Tahoma" w:cs="Tahoma"/>
          <w:strike/>
          <w:sz w:val="32"/>
          <w:szCs w:val="32"/>
        </w:rPr>
      </w:pPr>
    </w:p>
    <w:p w14:paraId="48B933EC" w14:textId="77777777" w:rsidR="00176DD6" w:rsidRPr="00A51037" w:rsidRDefault="00176DD6" w:rsidP="00E05BDA">
      <w:pPr>
        <w:autoSpaceDE w:val="0"/>
        <w:autoSpaceDN w:val="0"/>
        <w:adjustRightInd w:val="0"/>
        <w:spacing w:after="0" w:line="240" w:lineRule="auto"/>
        <w:ind w:left="414"/>
        <w:rPr>
          <w:rFonts w:ascii="Tahoma" w:hAnsi="Tahoma" w:cs="Tahoma"/>
          <w:sz w:val="24"/>
          <w:szCs w:val="24"/>
        </w:rPr>
      </w:pPr>
      <w:r w:rsidRPr="00A51037">
        <w:rPr>
          <w:rFonts w:ascii="Tahoma" w:hAnsi="Tahoma" w:cs="Tahoma"/>
          <w:sz w:val="24"/>
          <w:szCs w:val="24"/>
        </w:rPr>
        <w:t>You should also consider the requirement of Planning and Rates before making your application.</w:t>
      </w:r>
    </w:p>
    <w:p w14:paraId="0409BC54" w14:textId="77777777" w:rsidR="00176DD6" w:rsidRPr="00A51037" w:rsidRDefault="00E05BDA" w:rsidP="00B64257">
      <w:p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ab/>
      </w:r>
    </w:p>
    <w:p w14:paraId="048AA2F5" w14:textId="77777777" w:rsidR="00176DD6" w:rsidRPr="00A51037" w:rsidRDefault="00176DD6" w:rsidP="00E05BDA">
      <w:pPr>
        <w:autoSpaceDE w:val="0"/>
        <w:autoSpaceDN w:val="0"/>
        <w:adjustRightInd w:val="0"/>
        <w:spacing w:after="0" w:line="240" w:lineRule="auto"/>
        <w:ind w:firstLine="414"/>
        <w:rPr>
          <w:rFonts w:ascii="Tahoma" w:hAnsi="Tahoma" w:cs="Tahoma"/>
          <w:b/>
          <w:sz w:val="24"/>
          <w:szCs w:val="24"/>
        </w:rPr>
      </w:pPr>
      <w:r w:rsidRPr="00A51037">
        <w:rPr>
          <w:rFonts w:ascii="Tahoma" w:hAnsi="Tahoma" w:cs="Tahoma"/>
          <w:b/>
          <w:sz w:val="24"/>
          <w:szCs w:val="24"/>
        </w:rPr>
        <w:t>Planning Service</w:t>
      </w:r>
      <w:r w:rsidR="006D7821" w:rsidRPr="00A51037">
        <w:rPr>
          <w:rFonts w:ascii="Tahoma" w:hAnsi="Tahoma" w:cs="Tahoma"/>
          <w:b/>
          <w:sz w:val="24"/>
          <w:szCs w:val="24"/>
        </w:rPr>
        <w:t xml:space="preserve"> </w:t>
      </w:r>
    </w:p>
    <w:p w14:paraId="559A4C92" w14:textId="77777777" w:rsidR="006D7821" w:rsidRPr="00A51037" w:rsidRDefault="006D7821" w:rsidP="00B64257">
      <w:pPr>
        <w:autoSpaceDE w:val="0"/>
        <w:autoSpaceDN w:val="0"/>
        <w:adjustRightInd w:val="0"/>
        <w:spacing w:after="0" w:line="240" w:lineRule="auto"/>
        <w:rPr>
          <w:rFonts w:ascii="Tahoma" w:hAnsi="Tahoma" w:cs="Tahoma"/>
          <w:b/>
          <w:sz w:val="24"/>
          <w:szCs w:val="24"/>
        </w:rPr>
      </w:pPr>
    </w:p>
    <w:p w14:paraId="1B786664" w14:textId="77777777" w:rsidR="00176DD6" w:rsidRPr="00A51037" w:rsidRDefault="00176DD6" w:rsidP="00E05BDA">
      <w:pPr>
        <w:autoSpaceDE w:val="0"/>
        <w:autoSpaceDN w:val="0"/>
        <w:adjustRightInd w:val="0"/>
        <w:spacing w:after="0" w:line="240" w:lineRule="auto"/>
        <w:ind w:left="414"/>
        <w:rPr>
          <w:rFonts w:ascii="Tahoma" w:hAnsi="Tahoma" w:cs="Tahoma"/>
          <w:color w:val="FF0000"/>
          <w:sz w:val="24"/>
          <w:szCs w:val="24"/>
        </w:rPr>
      </w:pPr>
      <w:r w:rsidRPr="00A51037">
        <w:rPr>
          <w:rFonts w:ascii="Tahoma" w:hAnsi="Tahoma" w:cs="Tahoma"/>
          <w:sz w:val="24"/>
          <w:szCs w:val="24"/>
        </w:rPr>
        <w:t xml:space="preserve">Depending on the circumstances of a proposed pavement café on a public area, a planning application may be required if development is to be undertaken.  Anyone considering the establishment of a pavement café is advised to contact the planning office of the relevant council for advice and guidance on whether an application for planning permission is required or not.  To this end, the council planning office may request from a potential applicant, full details of a proposed pavement café, including drawings identifying the site, proposed layout </w:t>
      </w:r>
      <w:r w:rsidRPr="00A51037">
        <w:rPr>
          <w:rFonts w:ascii="Tahoma" w:hAnsi="Tahoma" w:cs="Tahoma"/>
          <w:sz w:val="24"/>
          <w:szCs w:val="24"/>
        </w:rPr>
        <w:lastRenderedPageBreak/>
        <w:t>and means of enclosure, as well providing details of</w:t>
      </w:r>
      <w:r w:rsidRPr="00A51037">
        <w:rPr>
          <w:rFonts w:ascii="Tahoma" w:hAnsi="Tahoma" w:cs="Tahoma"/>
          <w:color w:val="FF0000"/>
          <w:sz w:val="24"/>
          <w:szCs w:val="24"/>
        </w:rPr>
        <w:t xml:space="preserve"> </w:t>
      </w:r>
      <w:r w:rsidRPr="00A51037">
        <w:rPr>
          <w:rFonts w:ascii="Tahoma" w:hAnsi="Tahoma" w:cs="Tahoma"/>
          <w:sz w:val="24"/>
          <w:szCs w:val="24"/>
        </w:rPr>
        <w:t>proposals such as alteration works, canopies, blinds, awnings and details of proposed advertisements/signage.  Other consents, such as Consent to Display an</w:t>
      </w:r>
      <w:r w:rsidRPr="00A51037">
        <w:rPr>
          <w:rFonts w:ascii="Tahoma" w:hAnsi="Tahoma" w:cs="Tahoma"/>
          <w:b/>
          <w:sz w:val="24"/>
          <w:szCs w:val="24"/>
        </w:rPr>
        <w:t xml:space="preserve"> </w:t>
      </w:r>
      <w:r w:rsidRPr="00A51037">
        <w:rPr>
          <w:rFonts w:ascii="Tahoma" w:hAnsi="Tahoma" w:cs="Tahoma"/>
          <w:sz w:val="24"/>
          <w:szCs w:val="24"/>
        </w:rPr>
        <w:t>Advertisement and Listed Building Consent may also be</w:t>
      </w:r>
      <w:r w:rsidRPr="00A51037">
        <w:rPr>
          <w:rFonts w:ascii="Tahoma" w:hAnsi="Tahoma" w:cs="Tahoma"/>
          <w:b/>
          <w:sz w:val="24"/>
          <w:szCs w:val="24"/>
        </w:rPr>
        <w:t xml:space="preserve"> </w:t>
      </w:r>
      <w:r w:rsidRPr="00A51037">
        <w:rPr>
          <w:rFonts w:ascii="Tahoma" w:hAnsi="Tahoma" w:cs="Tahoma"/>
          <w:sz w:val="24"/>
          <w:szCs w:val="24"/>
        </w:rPr>
        <w:t>required and if so an application in each appropriate case should be submitted to the planning office of the relevant council.</w:t>
      </w:r>
      <w:r w:rsidRPr="00A51037">
        <w:rPr>
          <w:rFonts w:ascii="Tahoma" w:hAnsi="Tahoma" w:cs="Tahoma"/>
          <w:color w:val="FF0000"/>
          <w:sz w:val="24"/>
          <w:szCs w:val="24"/>
        </w:rPr>
        <w:t xml:space="preserve">  </w:t>
      </w:r>
    </w:p>
    <w:p w14:paraId="74FCCCA3" w14:textId="77777777" w:rsidR="006D7821" w:rsidRPr="00A51037" w:rsidRDefault="006D7821" w:rsidP="00B64257">
      <w:pPr>
        <w:autoSpaceDE w:val="0"/>
        <w:autoSpaceDN w:val="0"/>
        <w:adjustRightInd w:val="0"/>
        <w:spacing w:after="0" w:line="240" w:lineRule="auto"/>
        <w:rPr>
          <w:rFonts w:ascii="Tahoma" w:hAnsi="Tahoma" w:cs="Tahoma"/>
          <w:i/>
          <w:color w:val="FF0000"/>
          <w:sz w:val="24"/>
          <w:szCs w:val="24"/>
        </w:rPr>
      </w:pPr>
    </w:p>
    <w:p w14:paraId="21437FE7" w14:textId="77777777" w:rsidR="009C5E3D" w:rsidRPr="00A51037" w:rsidRDefault="009C5E3D" w:rsidP="00E05BDA">
      <w:pPr>
        <w:pStyle w:val="BodyText"/>
        <w:spacing w:line="240" w:lineRule="auto"/>
        <w:ind w:firstLine="414"/>
        <w:jc w:val="left"/>
        <w:rPr>
          <w:rFonts w:ascii="Tahoma" w:hAnsi="Tahoma" w:cs="Tahoma"/>
        </w:rPr>
      </w:pPr>
      <w:r w:rsidRPr="00A51037">
        <w:rPr>
          <w:rFonts w:ascii="Tahoma" w:hAnsi="Tahoma" w:cs="Tahoma"/>
        </w:rPr>
        <w:t>Rates liability on grant of licence</w:t>
      </w:r>
    </w:p>
    <w:p w14:paraId="358E8FF8" w14:textId="77777777" w:rsidR="00B64257" w:rsidRPr="00A51037" w:rsidRDefault="00B64257" w:rsidP="00B64257">
      <w:pPr>
        <w:pStyle w:val="BodyText"/>
        <w:spacing w:line="240" w:lineRule="auto"/>
        <w:jc w:val="left"/>
        <w:rPr>
          <w:rFonts w:ascii="Tahoma" w:hAnsi="Tahoma" w:cs="Tahoma"/>
        </w:rPr>
      </w:pPr>
    </w:p>
    <w:p w14:paraId="3935E8C6" w14:textId="77777777" w:rsidR="009C5E3D" w:rsidRPr="00A51037" w:rsidRDefault="009C5E3D" w:rsidP="00E05BDA">
      <w:pPr>
        <w:pStyle w:val="NoSpacing"/>
        <w:ind w:left="414"/>
        <w:rPr>
          <w:rFonts w:ascii="Tahoma" w:hAnsi="Tahoma" w:cs="Tahoma"/>
          <w:color w:val="000000" w:themeColor="text1"/>
          <w:szCs w:val="24"/>
        </w:rPr>
      </w:pPr>
      <w:r w:rsidRPr="00A51037">
        <w:rPr>
          <w:rFonts w:ascii="Tahoma" w:hAnsi="Tahoma" w:cs="Tahoma"/>
          <w:szCs w:val="24"/>
        </w:rPr>
        <w:t xml:space="preserve">The Department for Finance and Personnel has advised that </w:t>
      </w:r>
      <w:r w:rsidRPr="00A51037">
        <w:rPr>
          <w:rFonts w:ascii="Tahoma" w:hAnsi="Tahoma" w:cs="Tahoma"/>
          <w:color w:val="000000" w:themeColor="text1"/>
          <w:szCs w:val="24"/>
        </w:rPr>
        <w:t>for the vast majority of cases a marginal, seasonal increase in seating of a temporary nature under the terms of the licence would be regarded as de-</w:t>
      </w:r>
      <w:proofErr w:type="spellStart"/>
      <w:r w:rsidRPr="00A51037">
        <w:rPr>
          <w:rFonts w:ascii="Tahoma" w:hAnsi="Tahoma" w:cs="Tahoma"/>
          <w:color w:val="000000" w:themeColor="text1"/>
          <w:szCs w:val="24"/>
        </w:rPr>
        <w:t>minimus</w:t>
      </w:r>
      <w:proofErr w:type="spellEnd"/>
      <w:r w:rsidRPr="00A51037">
        <w:rPr>
          <w:rFonts w:ascii="Tahoma" w:hAnsi="Tahoma" w:cs="Tahoma"/>
          <w:color w:val="000000" w:themeColor="text1"/>
          <w:szCs w:val="24"/>
        </w:rPr>
        <w:t xml:space="preserve"> in rating terms and would not warrant a change in Net Annual Value (NAV).  Where the type of arrangement goes beyond the marginal, seasonal or temporary arrangement and it is assessed or evidenced that it adds to the rental value of the premises, an adjustment to the NAV may be warranted.  Each case will be judged on its merits and will be the decision of the District Valuer.  Councils will wish to refer prospective applicants, who have concerns in this respect, to the District Valuer, Land and Property Services.</w:t>
      </w:r>
    </w:p>
    <w:p w14:paraId="642FB8F0" w14:textId="77777777" w:rsidR="006D7821" w:rsidRPr="00A51037" w:rsidRDefault="006D7821" w:rsidP="00B64257">
      <w:pPr>
        <w:autoSpaceDE w:val="0"/>
        <w:autoSpaceDN w:val="0"/>
        <w:adjustRightInd w:val="0"/>
        <w:spacing w:after="0" w:line="240" w:lineRule="auto"/>
        <w:rPr>
          <w:rFonts w:ascii="Tahoma" w:hAnsi="Tahoma" w:cs="Tahoma"/>
          <w:color w:val="FF0000"/>
          <w:sz w:val="24"/>
          <w:szCs w:val="24"/>
        </w:rPr>
      </w:pPr>
    </w:p>
    <w:p w14:paraId="15D6B432" w14:textId="77777777" w:rsidR="00176DD6" w:rsidRPr="00A51037" w:rsidRDefault="000E1087" w:rsidP="00E05BDA">
      <w:pPr>
        <w:pStyle w:val="ListParagraph"/>
        <w:numPr>
          <w:ilvl w:val="0"/>
          <w:numId w:val="31"/>
        </w:numPr>
        <w:spacing w:after="0" w:line="240" w:lineRule="auto"/>
        <w:rPr>
          <w:rFonts w:ascii="Tahoma" w:hAnsi="Tahoma" w:cs="Tahoma"/>
          <w:strike/>
          <w:sz w:val="28"/>
          <w:szCs w:val="28"/>
        </w:rPr>
      </w:pPr>
      <w:r w:rsidRPr="00A51037">
        <w:rPr>
          <w:rFonts w:ascii="Tahoma" w:hAnsi="Tahoma" w:cs="Tahoma"/>
          <w:sz w:val="28"/>
          <w:szCs w:val="28"/>
        </w:rPr>
        <w:t>Consumption of Alcohol</w:t>
      </w:r>
    </w:p>
    <w:p w14:paraId="68CB8FF1" w14:textId="77777777" w:rsidR="00B64257" w:rsidRPr="00A51037" w:rsidRDefault="00B64257" w:rsidP="00B64257">
      <w:pPr>
        <w:pStyle w:val="ListParagraph"/>
        <w:spacing w:after="0" w:line="240" w:lineRule="auto"/>
        <w:ind w:left="786"/>
        <w:rPr>
          <w:rFonts w:ascii="Tahoma" w:hAnsi="Tahoma" w:cs="Tahoma"/>
          <w:strike/>
          <w:sz w:val="28"/>
          <w:szCs w:val="28"/>
        </w:rPr>
      </w:pPr>
    </w:p>
    <w:p w14:paraId="645E1014" w14:textId="77777777" w:rsidR="00176DD6" w:rsidRPr="00A51037" w:rsidRDefault="00176DD6" w:rsidP="00E05BDA">
      <w:pPr>
        <w:spacing w:after="0" w:line="240" w:lineRule="auto"/>
        <w:ind w:firstLine="360"/>
        <w:rPr>
          <w:rFonts w:ascii="Tahoma" w:hAnsi="Tahoma" w:cs="Tahoma"/>
          <w:sz w:val="24"/>
          <w:szCs w:val="24"/>
        </w:rPr>
      </w:pPr>
      <w:r w:rsidRPr="00A51037">
        <w:rPr>
          <w:rFonts w:ascii="Tahoma" w:hAnsi="Tahoma" w:cs="Tahoma"/>
          <w:sz w:val="24"/>
          <w:szCs w:val="24"/>
        </w:rPr>
        <w:t xml:space="preserve">Alcohol </w:t>
      </w:r>
      <w:r w:rsidRPr="00A51037">
        <w:rPr>
          <w:rFonts w:ascii="Tahoma" w:hAnsi="Tahoma" w:cs="Tahoma"/>
          <w:b/>
          <w:sz w:val="24"/>
          <w:szCs w:val="24"/>
        </w:rPr>
        <w:t>may</w:t>
      </w:r>
      <w:r w:rsidRPr="00A51037">
        <w:rPr>
          <w:rFonts w:ascii="Tahoma" w:hAnsi="Tahoma" w:cs="Tahoma"/>
          <w:sz w:val="24"/>
          <w:szCs w:val="24"/>
        </w:rPr>
        <w:t xml:space="preserve"> be consumed (but not sold) in a pavement café area unless:</w:t>
      </w:r>
    </w:p>
    <w:p w14:paraId="079BAEF4" w14:textId="77777777" w:rsidR="00E05BDA" w:rsidRPr="00A51037" w:rsidRDefault="00E05BDA" w:rsidP="00E05BDA">
      <w:pPr>
        <w:spacing w:after="0" w:line="240" w:lineRule="auto"/>
        <w:ind w:firstLine="360"/>
        <w:rPr>
          <w:rFonts w:ascii="Tahoma" w:hAnsi="Tahoma" w:cs="Tahoma"/>
          <w:sz w:val="24"/>
          <w:szCs w:val="24"/>
        </w:rPr>
      </w:pPr>
    </w:p>
    <w:p w14:paraId="7A937864" w14:textId="77777777" w:rsidR="00176DD6" w:rsidRPr="00A51037" w:rsidRDefault="00176DD6" w:rsidP="00B64257">
      <w:pPr>
        <w:pStyle w:val="ListParagraph"/>
        <w:numPr>
          <w:ilvl w:val="0"/>
          <w:numId w:val="23"/>
        </w:numPr>
        <w:spacing w:after="0" w:line="240" w:lineRule="auto"/>
        <w:rPr>
          <w:rFonts w:ascii="Tahoma" w:hAnsi="Tahoma" w:cs="Tahoma"/>
          <w:sz w:val="24"/>
          <w:szCs w:val="24"/>
        </w:rPr>
      </w:pPr>
      <w:r w:rsidRPr="00A51037">
        <w:rPr>
          <w:rFonts w:ascii="Tahoma" w:hAnsi="Tahoma" w:cs="Tahoma"/>
          <w:sz w:val="24"/>
          <w:szCs w:val="24"/>
        </w:rPr>
        <w:t>The business is an ‘off sales’ as defined under Article 5(1) (b) of the licensing Order; or</w:t>
      </w:r>
    </w:p>
    <w:p w14:paraId="067E858C" w14:textId="77777777" w:rsidR="00176DD6" w:rsidRPr="00A51037" w:rsidRDefault="00176DD6" w:rsidP="00B64257">
      <w:pPr>
        <w:pStyle w:val="ListParagraph"/>
        <w:numPr>
          <w:ilvl w:val="0"/>
          <w:numId w:val="23"/>
        </w:numPr>
        <w:autoSpaceDE w:val="0"/>
        <w:autoSpaceDN w:val="0"/>
        <w:adjustRightInd w:val="0"/>
        <w:spacing w:after="0" w:line="240" w:lineRule="auto"/>
        <w:rPr>
          <w:rFonts w:ascii="Tahoma" w:hAnsi="Tahoma" w:cs="Tahoma"/>
          <w:sz w:val="24"/>
          <w:szCs w:val="24"/>
        </w:rPr>
      </w:pPr>
      <w:r w:rsidRPr="00A51037">
        <w:rPr>
          <w:rFonts w:ascii="Tahoma" w:hAnsi="Tahoma" w:cs="Tahoma"/>
          <w:sz w:val="24"/>
          <w:szCs w:val="24"/>
        </w:rPr>
        <w:t>The Council is satisfied that permitting persons to consume intoxicating liquor in a pavement café would be likely to result in disorder; or</w:t>
      </w:r>
    </w:p>
    <w:p w14:paraId="3ED61105" w14:textId="77777777" w:rsidR="00176DD6" w:rsidRPr="00A51037" w:rsidRDefault="00176DD6" w:rsidP="00B64257">
      <w:pPr>
        <w:pStyle w:val="ListParagraph"/>
        <w:numPr>
          <w:ilvl w:val="0"/>
          <w:numId w:val="23"/>
        </w:numPr>
        <w:spacing w:after="0" w:line="240" w:lineRule="auto"/>
        <w:rPr>
          <w:rFonts w:ascii="Tahoma" w:hAnsi="Tahoma" w:cs="Tahoma"/>
          <w:sz w:val="24"/>
          <w:szCs w:val="24"/>
        </w:rPr>
      </w:pPr>
      <w:r w:rsidRPr="00A51037">
        <w:rPr>
          <w:rFonts w:ascii="Tahoma" w:hAnsi="Tahoma" w:cs="Tahoma"/>
          <w:sz w:val="24"/>
          <w:szCs w:val="24"/>
        </w:rPr>
        <w:t>The premises are not licensed under the licensing Order (see note below) and are located within an area designated under bye laws prohibiting the consumption of intoxicating liquor.</w:t>
      </w:r>
    </w:p>
    <w:p w14:paraId="3557B965" w14:textId="77777777" w:rsidR="00B64257" w:rsidRPr="00A51037" w:rsidRDefault="00B64257" w:rsidP="00B64257">
      <w:pPr>
        <w:pStyle w:val="ListParagraph"/>
        <w:spacing w:after="0" w:line="240" w:lineRule="auto"/>
        <w:rPr>
          <w:rFonts w:ascii="Tahoma" w:hAnsi="Tahoma" w:cs="Tahoma"/>
          <w:sz w:val="24"/>
          <w:szCs w:val="24"/>
        </w:rPr>
      </w:pPr>
    </w:p>
    <w:p w14:paraId="01702399" w14:textId="77777777" w:rsidR="00176DD6" w:rsidRPr="00A51037" w:rsidRDefault="00176DD6" w:rsidP="00B64257">
      <w:pPr>
        <w:spacing w:after="0" w:line="240" w:lineRule="auto"/>
        <w:rPr>
          <w:rFonts w:ascii="Tahoma" w:hAnsi="Tahoma" w:cs="Tahoma"/>
          <w:sz w:val="24"/>
          <w:szCs w:val="24"/>
        </w:rPr>
      </w:pPr>
      <w:proofErr w:type="gramStart"/>
      <w:r w:rsidRPr="00A51037">
        <w:rPr>
          <w:rFonts w:ascii="Tahoma" w:hAnsi="Tahoma" w:cs="Tahoma"/>
          <w:b/>
          <w:sz w:val="24"/>
          <w:szCs w:val="24"/>
        </w:rPr>
        <w:t xml:space="preserve">Note </w:t>
      </w:r>
      <w:r w:rsidRPr="00A51037">
        <w:rPr>
          <w:rFonts w:ascii="Tahoma" w:hAnsi="Tahoma" w:cs="Tahoma"/>
          <w:sz w:val="24"/>
          <w:szCs w:val="24"/>
        </w:rPr>
        <w:t>:</w:t>
      </w:r>
      <w:proofErr w:type="gramEnd"/>
      <w:r w:rsidRPr="00A51037">
        <w:rPr>
          <w:rFonts w:ascii="Tahoma" w:hAnsi="Tahoma" w:cs="Tahoma"/>
          <w:sz w:val="24"/>
          <w:szCs w:val="24"/>
        </w:rPr>
        <w:t xml:space="preserve"> Only premises licensed under the Licensing Order as a public house, a hotel, a restaurant or a guest house with a restaurant will have their licensed area for the consumption of alcohol extended to include the pavement café area.</w:t>
      </w:r>
    </w:p>
    <w:p w14:paraId="46125822" w14:textId="77777777" w:rsidR="00176DD6" w:rsidRPr="00A51037" w:rsidRDefault="00176DD6" w:rsidP="00B64257">
      <w:pPr>
        <w:spacing w:after="0" w:line="240" w:lineRule="auto"/>
        <w:rPr>
          <w:rFonts w:ascii="Tahoma" w:hAnsi="Tahoma" w:cs="Tahoma"/>
          <w:strike/>
          <w:color w:val="FF0000"/>
          <w:sz w:val="24"/>
          <w:szCs w:val="24"/>
        </w:rPr>
      </w:pPr>
    </w:p>
    <w:p w14:paraId="48CBE8FE" w14:textId="77777777" w:rsidR="000B538E" w:rsidRPr="00A51037" w:rsidRDefault="000B538E" w:rsidP="00533167">
      <w:pPr>
        <w:pStyle w:val="ListParagraph"/>
        <w:spacing w:after="0" w:line="240" w:lineRule="auto"/>
        <w:ind w:left="54" w:right="-759"/>
        <w:jc w:val="both"/>
        <w:rPr>
          <w:rFonts w:ascii="Tahoma" w:hAnsi="Tahoma" w:cs="Tahoma"/>
          <w:b/>
          <w:sz w:val="48"/>
          <w:szCs w:val="48"/>
        </w:rPr>
      </w:pPr>
    </w:p>
    <w:p w14:paraId="51B63901" w14:textId="77777777" w:rsidR="004A2581" w:rsidRPr="007C4F32" w:rsidRDefault="004A2581" w:rsidP="00533167">
      <w:pPr>
        <w:pStyle w:val="ListParagraph"/>
        <w:spacing w:after="0" w:line="240" w:lineRule="auto"/>
        <w:ind w:left="54" w:right="-759"/>
        <w:jc w:val="both"/>
        <w:rPr>
          <w:rFonts w:ascii="Tahoma" w:hAnsi="Tahoma" w:cs="Tahoma"/>
          <w:b/>
          <w:sz w:val="48"/>
          <w:szCs w:val="48"/>
        </w:rPr>
      </w:pPr>
    </w:p>
    <w:p w14:paraId="56B5C84F" w14:textId="77777777" w:rsidR="004A2581" w:rsidRPr="007C4F32" w:rsidRDefault="004A2581" w:rsidP="00533167">
      <w:pPr>
        <w:pStyle w:val="ListParagraph"/>
        <w:spacing w:after="0" w:line="240" w:lineRule="auto"/>
        <w:ind w:left="54" w:right="-759"/>
        <w:jc w:val="both"/>
        <w:rPr>
          <w:rFonts w:ascii="Tahoma" w:hAnsi="Tahoma" w:cs="Tahoma"/>
          <w:b/>
          <w:sz w:val="48"/>
          <w:szCs w:val="48"/>
        </w:rPr>
      </w:pPr>
    </w:p>
    <w:p w14:paraId="16D25C96" w14:textId="77777777" w:rsidR="004A2581" w:rsidRPr="007C4F32" w:rsidRDefault="004A2581" w:rsidP="00533167">
      <w:pPr>
        <w:pStyle w:val="ListParagraph"/>
        <w:spacing w:after="0" w:line="240" w:lineRule="auto"/>
        <w:ind w:left="54" w:right="-759"/>
        <w:jc w:val="both"/>
        <w:rPr>
          <w:rFonts w:ascii="Tahoma" w:hAnsi="Tahoma" w:cs="Tahoma"/>
          <w:b/>
          <w:sz w:val="48"/>
          <w:szCs w:val="48"/>
        </w:rPr>
      </w:pPr>
    </w:p>
    <w:p w14:paraId="1F36B0D3" w14:textId="77777777" w:rsidR="004A2581" w:rsidRDefault="004A2581" w:rsidP="00533167">
      <w:pPr>
        <w:pStyle w:val="ListParagraph"/>
        <w:spacing w:after="0" w:line="240" w:lineRule="auto"/>
        <w:ind w:left="54" w:right="-759"/>
        <w:jc w:val="both"/>
        <w:rPr>
          <w:rFonts w:ascii="Tahoma" w:hAnsi="Tahoma" w:cs="Tahoma"/>
          <w:b/>
          <w:sz w:val="48"/>
          <w:szCs w:val="48"/>
        </w:rPr>
      </w:pPr>
    </w:p>
    <w:p w14:paraId="102A4953" w14:textId="77777777" w:rsidR="00A55AD2" w:rsidRPr="007C4F32" w:rsidRDefault="00A55AD2" w:rsidP="00533167">
      <w:pPr>
        <w:pStyle w:val="ListParagraph"/>
        <w:spacing w:after="0" w:line="240" w:lineRule="auto"/>
        <w:ind w:left="54" w:right="-759"/>
        <w:jc w:val="both"/>
        <w:rPr>
          <w:rFonts w:ascii="Tahoma" w:hAnsi="Tahoma" w:cs="Tahoma"/>
          <w:b/>
          <w:sz w:val="48"/>
          <w:szCs w:val="48"/>
        </w:rPr>
      </w:pPr>
    </w:p>
    <w:p w14:paraId="414BB13F" w14:textId="77777777" w:rsidR="00CA07E7" w:rsidRDefault="00CA07E7" w:rsidP="00533167">
      <w:pPr>
        <w:spacing w:after="0" w:line="240" w:lineRule="auto"/>
        <w:ind w:left="-426" w:right="-759"/>
        <w:jc w:val="right"/>
        <w:rPr>
          <w:rFonts w:ascii="Tahoma" w:hAnsi="Tahoma" w:cs="Tahoma"/>
          <w:b/>
          <w:color w:val="000000"/>
          <w:sz w:val="24"/>
          <w:szCs w:val="24"/>
        </w:rPr>
      </w:pPr>
    </w:p>
    <w:p w14:paraId="0FDB8B4A" w14:textId="77777777" w:rsidR="00CA07E7" w:rsidRDefault="00CA07E7" w:rsidP="00533167">
      <w:pPr>
        <w:spacing w:after="0" w:line="240" w:lineRule="auto"/>
        <w:ind w:left="-426" w:right="-759"/>
        <w:jc w:val="right"/>
        <w:rPr>
          <w:rFonts w:ascii="Tahoma" w:hAnsi="Tahoma" w:cs="Tahoma"/>
          <w:b/>
          <w:color w:val="000000"/>
          <w:sz w:val="24"/>
          <w:szCs w:val="24"/>
        </w:rPr>
      </w:pPr>
    </w:p>
    <w:p w14:paraId="747B61B5" w14:textId="77777777" w:rsidR="00944994" w:rsidRDefault="00944994" w:rsidP="00944994">
      <w:pPr>
        <w:pStyle w:val="ListParagraph"/>
        <w:spacing w:after="0" w:line="240" w:lineRule="auto"/>
        <w:ind w:left="54" w:right="-759"/>
        <w:rPr>
          <w:rFonts w:ascii="Tahoma" w:hAnsi="Tahoma" w:cs="Tahoma"/>
          <w:b/>
          <w:sz w:val="48"/>
          <w:szCs w:val="48"/>
        </w:rPr>
      </w:pPr>
      <w:r w:rsidRPr="007C4F32">
        <w:rPr>
          <w:rFonts w:ascii="Tahoma" w:hAnsi="Tahoma" w:cs="Tahoma"/>
          <w:b/>
          <w:sz w:val="48"/>
          <w:szCs w:val="48"/>
        </w:rPr>
        <w:t xml:space="preserve">Appendix </w:t>
      </w:r>
      <w:r w:rsidR="0090548A">
        <w:rPr>
          <w:rFonts w:ascii="Tahoma" w:hAnsi="Tahoma" w:cs="Tahoma"/>
          <w:b/>
          <w:sz w:val="48"/>
          <w:szCs w:val="48"/>
        </w:rPr>
        <w:t>1</w:t>
      </w:r>
    </w:p>
    <w:p w14:paraId="3C605610" w14:textId="77777777" w:rsidR="00944994" w:rsidRPr="007C4F32" w:rsidRDefault="00944994" w:rsidP="00944994">
      <w:pPr>
        <w:pStyle w:val="ListParagraph"/>
        <w:spacing w:after="0" w:line="240" w:lineRule="auto"/>
        <w:ind w:left="54" w:right="-759"/>
        <w:rPr>
          <w:rFonts w:ascii="Tahoma" w:hAnsi="Tahoma" w:cs="Tahoma"/>
          <w:b/>
          <w:sz w:val="48"/>
          <w:szCs w:val="48"/>
        </w:rPr>
      </w:pPr>
    </w:p>
    <w:p w14:paraId="56D280A6" w14:textId="77777777" w:rsidR="002D2F17" w:rsidRPr="007C4F32" w:rsidRDefault="00FE0C97" w:rsidP="00533167">
      <w:pPr>
        <w:spacing w:after="0" w:line="240" w:lineRule="auto"/>
        <w:ind w:left="-426" w:right="-759"/>
        <w:rPr>
          <w:rFonts w:ascii="Tahoma" w:hAnsi="Tahoma" w:cs="Tahoma"/>
          <w:color w:val="000000"/>
          <w:sz w:val="24"/>
          <w:szCs w:val="24"/>
        </w:rPr>
      </w:pPr>
      <w:r>
        <w:rPr>
          <w:rFonts w:ascii="Tahoma" w:hAnsi="Tahoma" w:cs="Tahoma"/>
          <w:color w:val="000000"/>
          <w:sz w:val="24"/>
          <w:szCs w:val="24"/>
        </w:rPr>
        <w:t>Examples of pavement cafés</w:t>
      </w:r>
    </w:p>
    <w:p w14:paraId="649E3C2A" w14:textId="77777777" w:rsidR="002D2F17" w:rsidRPr="007C4F32" w:rsidRDefault="002D2F17" w:rsidP="00533167">
      <w:pPr>
        <w:spacing w:after="0" w:line="240" w:lineRule="auto"/>
        <w:ind w:left="-426" w:right="-759"/>
        <w:rPr>
          <w:rFonts w:ascii="Tahoma" w:hAnsi="Tahoma" w:cs="Tahoma"/>
          <w:color w:val="000000"/>
          <w:sz w:val="24"/>
          <w:szCs w:val="24"/>
        </w:rPr>
      </w:pPr>
    </w:p>
    <w:p w14:paraId="25770BA0" w14:textId="77777777" w:rsidR="009B6431" w:rsidRPr="007C4F32" w:rsidRDefault="002D2F17" w:rsidP="00533167">
      <w:pPr>
        <w:spacing w:after="0" w:line="240" w:lineRule="auto"/>
        <w:ind w:left="-426" w:right="-759"/>
        <w:rPr>
          <w:rFonts w:ascii="Tahoma" w:hAnsi="Tahoma" w:cs="Tahoma"/>
          <w:b/>
          <w:sz w:val="48"/>
          <w:szCs w:val="48"/>
        </w:rPr>
      </w:pPr>
      <w:r w:rsidRPr="007C4F32">
        <w:rPr>
          <w:rFonts w:ascii="Tahoma" w:hAnsi="Tahoma" w:cs="Tahoma"/>
          <w:noProof/>
          <w:lang w:eastAsia="en-GB"/>
        </w:rPr>
        <w:drawing>
          <wp:inline distT="0" distB="0" distL="0" distR="0" wp14:anchorId="3AF3C9D9" wp14:editId="35934E05">
            <wp:extent cx="6442359" cy="486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49801" cy="4872898"/>
                    </a:xfrm>
                    <a:prstGeom prst="rect">
                      <a:avLst/>
                    </a:prstGeom>
                  </pic:spPr>
                </pic:pic>
              </a:graphicData>
            </a:graphic>
          </wp:inline>
        </w:drawing>
      </w:r>
    </w:p>
    <w:p w14:paraId="6305AFF8" w14:textId="77777777" w:rsidR="002D2F17" w:rsidRPr="007C4F32" w:rsidRDefault="002D2F17" w:rsidP="00533167">
      <w:pPr>
        <w:spacing w:after="0" w:line="240" w:lineRule="auto"/>
        <w:ind w:left="-426" w:right="-759"/>
        <w:rPr>
          <w:rFonts w:ascii="Tahoma" w:hAnsi="Tahoma" w:cs="Tahoma"/>
          <w:b/>
          <w:sz w:val="48"/>
          <w:szCs w:val="48"/>
        </w:rPr>
      </w:pPr>
    </w:p>
    <w:p w14:paraId="6C3CBBCC" w14:textId="77777777" w:rsidR="002D2F17" w:rsidRPr="007C4F32" w:rsidRDefault="002D2F17" w:rsidP="00533167">
      <w:pPr>
        <w:spacing w:after="0" w:line="240" w:lineRule="auto"/>
        <w:ind w:left="-426" w:right="-759"/>
        <w:rPr>
          <w:rFonts w:ascii="Tahoma" w:hAnsi="Tahoma" w:cs="Tahoma"/>
          <w:b/>
          <w:sz w:val="48"/>
          <w:szCs w:val="48"/>
        </w:rPr>
      </w:pPr>
      <w:r w:rsidRPr="007C4F32">
        <w:rPr>
          <w:rFonts w:ascii="Tahoma" w:hAnsi="Tahoma" w:cs="Tahoma"/>
          <w:b/>
          <w:noProof/>
          <w:sz w:val="48"/>
          <w:szCs w:val="48"/>
          <w:lang w:eastAsia="en-GB"/>
        </w:rPr>
        <w:lastRenderedPageBreak/>
        <w:drawing>
          <wp:inline distT="0" distB="0" distL="0" distR="0" wp14:anchorId="6F24D487" wp14:editId="72FA4084">
            <wp:extent cx="6373377" cy="467677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6833" cy="4679311"/>
                    </a:xfrm>
                    <a:prstGeom prst="rect">
                      <a:avLst/>
                    </a:prstGeom>
                    <a:noFill/>
                    <a:ln>
                      <a:noFill/>
                    </a:ln>
                  </pic:spPr>
                </pic:pic>
              </a:graphicData>
            </a:graphic>
          </wp:inline>
        </w:drawing>
      </w:r>
    </w:p>
    <w:sectPr w:rsidR="002D2F17" w:rsidRPr="007C4F32" w:rsidSect="00842A4B">
      <w:headerReference w:type="default" r:id="rId14"/>
      <w:footerReference w:type="default" r:id="rId15"/>
      <w:pgSz w:w="11907" w:h="16839" w:code="9"/>
      <w:pgMar w:top="1134" w:right="1440" w:bottom="1440" w:left="1440" w:header="720" w:footer="720" w:gutter="0"/>
      <w:paperSrc w:first="15" w:other="15"/>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387F0" w14:textId="77777777" w:rsidR="00FE0C97" w:rsidRDefault="00FE0C97" w:rsidP="00372962">
      <w:pPr>
        <w:spacing w:after="0" w:line="240" w:lineRule="auto"/>
      </w:pPr>
      <w:r>
        <w:separator/>
      </w:r>
    </w:p>
  </w:endnote>
  <w:endnote w:type="continuationSeparator" w:id="0">
    <w:p w14:paraId="7CEC8D2B" w14:textId="77777777" w:rsidR="00FE0C97" w:rsidRDefault="00FE0C97" w:rsidP="00372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Italic">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319F" w14:textId="77777777" w:rsidR="00FE0C97" w:rsidRDefault="00FE0C9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Application for Pavement Café Licence</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176C37">
      <w:rPr>
        <w:rFonts w:eastAsiaTheme="minorEastAsia"/>
      </w:rPr>
      <w:fldChar w:fldCharType="begin"/>
    </w:r>
    <w:r>
      <w:instrText xml:space="preserve"> PAGE   \* MERGEFORMAT </w:instrText>
    </w:r>
    <w:r w:rsidR="00176C37">
      <w:rPr>
        <w:rFonts w:eastAsiaTheme="minorEastAsia"/>
      </w:rPr>
      <w:fldChar w:fldCharType="separate"/>
    </w:r>
    <w:r w:rsidR="009A5C1E" w:rsidRPr="009A5C1E">
      <w:rPr>
        <w:rFonts w:asciiTheme="majorHAnsi" w:eastAsiaTheme="majorEastAsia" w:hAnsiTheme="majorHAnsi" w:cstheme="majorBidi"/>
        <w:noProof/>
      </w:rPr>
      <w:t>3</w:t>
    </w:r>
    <w:r w:rsidR="00176C37">
      <w:rPr>
        <w:rFonts w:asciiTheme="majorHAnsi" w:eastAsiaTheme="majorEastAsia" w:hAnsiTheme="majorHAnsi" w:cstheme="majorBidi"/>
        <w:noProof/>
      </w:rPr>
      <w:fldChar w:fldCharType="end"/>
    </w:r>
  </w:p>
  <w:p w14:paraId="06B37CC7" w14:textId="77777777" w:rsidR="00FE0C97" w:rsidRDefault="00FE0C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A035D" w14:textId="77777777" w:rsidR="00FE0C97" w:rsidRDefault="00FE0C97" w:rsidP="00372962">
      <w:pPr>
        <w:spacing w:after="0" w:line="240" w:lineRule="auto"/>
      </w:pPr>
      <w:r>
        <w:separator/>
      </w:r>
    </w:p>
  </w:footnote>
  <w:footnote w:type="continuationSeparator" w:id="0">
    <w:p w14:paraId="637AE325" w14:textId="77777777" w:rsidR="00FE0C97" w:rsidRDefault="00FE0C97" w:rsidP="00372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9F42" w14:textId="77777777" w:rsidR="00FE0C97" w:rsidRDefault="00FE0C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31B707"/>
    <w:multiLevelType w:val="hybridMultilevel"/>
    <w:tmpl w:val="A0F2F5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0523061"/>
    <w:multiLevelType w:val="hybridMultilevel"/>
    <w:tmpl w:val="400414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300D7"/>
    <w:multiLevelType w:val="hybridMultilevel"/>
    <w:tmpl w:val="AB8EF25A"/>
    <w:lvl w:ilvl="0" w:tplc="F59AA736">
      <w:start w:val="1"/>
      <w:numFmt w:val="decimal"/>
      <w:lvlText w:val="%1."/>
      <w:lvlJc w:val="left"/>
      <w:pPr>
        <w:ind w:left="786"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1D3EC8"/>
    <w:multiLevelType w:val="hybridMultilevel"/>
    <w:tmpl w:val="00A641C8"/>
    <w:lvl w:ilvl="0" w:tplc="0142942A">
      <w:numFmt w:val="bullet"/>
      <w:lvlText w:val="•"/>
      <w:lvlJc w:val="left"/>
      <w:pPr>
        <w:ind w:left="720" w:hanging="360"/>
      </w:pPr>
      <w:rPr>
        <w:rFonts w:ascii="Calibri" w:eastAsiaTheme="minorHAnsi" w:hAnsi="Calibri" w:cs="HelveticaNeue-Italic" w:hint="default"/>
        <w:color w:val="FF0000"/>
      </w:rPr>
    </w:lvl>
    <w:lvl w:ilvl="1" w:tplc="F3EAE324">
      <w:numFmt w:val="bullet"/>
      <w:lvlText w:val="-"/>
      <w:lvlJc w:val="left"/>
      <w:pPr>
        <w:ind w:left="1440" w:hanging="360"/>
      </w:pPr>
      <w:rPr>
        <w:rFonts w:ascii="Calibri" w:eastAsiaTheme="minorHAnsi" w:hAnsi="Calibri" w:cs="HelveticaNeue-Italic"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383F2F"/>
    <w:multiLevelType w:val="hybridMultilevel"/>
    <w:tmpl w:val="70D405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6E51EB"/>
    <w:multiLevelType w:val="hybridMultilevel"/>
    <w:tmpl w:val="9EBE83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4816C3F"/>
    <w:multiLevelType w:val="hybridMultilevel"/>
    <w:tmpl w:val="36DC0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59971CF"/>
    <w:multiLevelType w:val="multilevel"/>
    <w:tmpl w:val="FE220022"/>
    <w:lvl w:ilvl="0">
      <w:start w:val="1"/>
      <w:numFmt w:val="none"/>
      <w:lvlText w:val="4.17"/>
      <w:lvlJc w:val="left"/>
      <w:pPr>
        <w:ind w:left="624" w:hanging="624"/>
      </w:pPr>
      <w:rPr>
        <w:rFonts w:hint="default"/>
      </w:rPr>
    </w:lvl>
    <w:lvl w:ilvl="1">
      <w:start w:val="1"/>
      <w:numFmt w:val="decimal"/>
      <w:lvlText w:val="4.%21"/>
      <w:lvlJc w:val="left"/>
      <w:pPr>
        <w:ind w:left="624" w:hanging="62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252904"/>
    <w:multiLevelType w:val="hybridMultilevel"/>
    <w:tmpl w:val="037E7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996C64"/>
    <w:multiLevelType w:val="hybridMultilevel"/>
    <w:tmpl w:val="F4A64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E969D2"/>
    <w:multiLevelType w:val="hybridMultilevel"/>
    <w:tmpl w:val="DBC0D68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21A207EF"/>
    <w:multiLevelType w:val="hybridMultilevel"/>
    <w:tmpl w:val="6FEC1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9E5248"/>
    <w:multiLevelType w:val="hybridMultilevel"/>
    <w:tmpl w:val="52562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9C5E14"/>
    <w:multiLevelType w:val="hybridMultilevel"/>
    <w:tmpl w:val="D2CC540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3FC47221"/>
    <w:multiLevelType w:val="hybridMultilevel"/>
    <w:tmpl w:val="E94E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62220F"/>
    <w:multiLevelType w:val="hybridMultilevel"/>
    <w:tmpl w:val="D7BE51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9412E0"/>
    <w:multiLevelType w:val="hybridMultilevel"/>
    <w:tmpl w:val="C48A93CC"/>
    <w:lvl w:ilvl="0" w:tplc="6A8C045E">
      <w:start w:val="1"/>
      <w:numFmt w:val="decimal"/>
      <w:lvlText w:val="%1."/>
      <w:lvlJc w:val="left"/>
      <w:pPr>
        <w:ind w:left="774" w:hanging="360"/>
      </w:pPr>
      <w:rPr>
        <w:b w:val="0"/>
        <w:strike w:val="0"/>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17" w15:restartNumberingAfterBreak="0">
    <w:nsid w:val="42A6266F"/>
    <w:multiLevelType w:val="hybridMultilevel"/>
    <w:tmpl w:val="7616B5E2"/>
    <w:lvl w:ilvl="0" w:tplc="CE869332">
      <w:start w:val="20"/>
      <w:numFmt w:val="bullet"/>
      <w:lvlText w:val="•"/>
      <w:lvlJc w:val="left"/>
      <w:pPr>
        <w:ind w:left="846" w:hanging="420"/>
      </w:pPr>
      <w:rPr>
        <w:rFonts w:ascii="Calibri" w:eastAsiaTheme="minorHAnsi" w:hAnsi="Calibri" w:cs="HelveticaNeue-Italic" w:hint="default"/>
        <w:i/>
        <w:color w:val="FF000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43CF198D"/>
    <w:multiLevelType w:val="hybridMultilevel"/>
    <w:tmpl w:val="B4AA4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D66982"/>
    <w:multiLevelType w:val="hybridMultilevel"/>
    <w:tmpl w:val="B7502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250FB0"/>
    <w:multiLevelType w:val="hybridMultilevel"/>
    <w:tmpl w:val="E760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970E40"/>
    <w:multiLevelType w:val="hybridMultilevel"/>
    <w:tmpl w:val="C0448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C761318"/>
    <w:multiLevelType w:val="hybridMultilevel"/>
    <w:tmpl w:val="8A405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953B79"/>
    <w:multiLevelType w:val="hybridMultilevel"/>
    <w:tmpl w:val="7D7A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13A5F"/>
    <w:multiLevelType w:val="hybridMultilevel"/>
    <w:tmpl w:val="00E0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3146BE"/>
    <w:multiLevelType w:val="multilevel"/>
    <w:tmpl w:val="735AA69E"/>
    <w:lvl w:ilvl="0">
      <w:start w:val="1"/>
      <w:numFmt w:val="none"/>
      <w:lvlText w:val="6.5"/>
      <w:lvlJc w:val="left"/>
      <w:pPr>
        <w:ind w:left="510" w:hanging="510"/>
      </w:pPr>
      <w:rPr>
        <w:rFonts w:hint="default"/>
      </w:rPr>
    </w:lvl>
    <w:lvl w:ilvl="1">
      <w:start w:val="1"/>
      <w:numFmt w:val="decimal"/>
      <w:lvlText w:val="4.%2."/>
      <w:lvlJc w:val="left"/>
      <w:pPr>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D80F76"/>
    <w:multiLevelType w:val="hybridMultilevel"/>
    <w:tmpl w:val="9746F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D30D95"/>
    <w:multiLevelType w:val="hybridMultilevel"/>
    <w:tmpl w:val="A42E106C"/>
    <w:lvl w:ilvl="0" w:tplc="6816A466">
      <w:start w:val="1"/>
      <w:numFmt w:val="bullet"/>
      <w:lvlText w:val=""/>
      <w:lvlJc w:val="left"/>
      <w:pPr>
        <w:tabs>
          <w:tab w:val="num" w:pos="720"/>
        </w:tabs>
        <w:ind w:left="72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135D6B"/>
    <w:multiLevelType w:val="hybridMultilevel"/>
    <w:tmpl w:val="1B24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EA1708"/>
    <w:multiLevelType w:val="hybridMultilevel"/>
    <w:tmpl w:val="90E6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0D29EE"/>
    <w:multiLevelType w:val="hybridMultilevel"/>
    <w:tmpl w:val="933621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A5092F"/>
    <w:multiLevelType w:val="hybridMultilevel"/>
    <w:tmpl w:val="F5DA4CA8"/>
    <w:lvl w:ilvl="0" w:tplc="0809000F">
      <w:start w:val="1"/>
      <w:numFmt w:val="decimal"/>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32" w15:restartNumberingAfterBreak="0">
    <w:nsid w:val="7EB52B70"/>
    <w:multiLevelType w:val="hybridMultilevel"/>
    <w:tmpl w:val="3B2E9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172748">
    <w:abstractNumId w:val="18"/>
  </w:num>
  <w:num w:numId="2" w16cid:durableId="1615790346">
    <w:abstractNumId w:val="20"/>
  </w:num>
  <w:num w:numId="3" w16cid:durableId="1012535593">
    <w:abstractNumId w:val="22"/>
  </w:num>
  <w:num w:numId="4" w16cid:durableId="668487841">
    <w:abstractNumId w:val="3"/>
  </w:num>
  <w:num w:numId="5" w16cid:durableId="1442143473">
    <w:abstractNumId w:val="8"/>
  </w:num>
  <w:num w:numId="6" w16cid:durableId="1617591930">
    <w:abstractNumId w:val="28"/>
  </w:num>
  <w:num w:numId="7" w16cid:durableId="670449886">
    <w:abstractNumId w:val="6"/>
  </w:num>
  <w:num w:numId="8" w16cid:durableId="2039548925">
    <w:abstractNumId w:val="13"/>
  </w:num>
  <w:num w:numId="9" w16cid:durableId="288822232">
    <w:abstractNumId w:val="17"/>
  </w:num>
  <w:num w:numId="10" w16cid:durableId="560292275">
    <w:abstractNumId w:val="23"/>
  </w:num>
  <w:num w:numId="11" w16cid:durableId="685256884">
    <w:abstractNumId w:val="30"/>
  </w:num>
  <w:num w:numId="12" w16cid:durableId="1175611014">
    <w:abstractNumId w:val="4"/>
  </w:num>
  <w:num w:numId="13" w16cid:durableId="1614169924">
    <w:abstractNumId w:val="32"/>
  </w:num>
  <w:num w:numId="14" w16cid:durableId="13188010">
    <w:abstractNumId w:val="9"/>
  </w:num>
  <w:num w:numId="15" w16cid:durableId="1310592809">
    <w:abstractNumId w:val="15"/>
  </w:num>
  <w:num w:numId="16" w16cid:durableId="1497182902">
    <w:abstractNumId w:val="10"/>
  </w:num>
  <w:num w:numId="17" w16cid:durableId="895045718">
    <w:abstractNumId w:val="25"/>
  </w:num>
  <w:num w:numId="18" w16cid:durableId="42680571">
    <w:abstractNumId w:val="0"/>
  </w:num>
  <w:num w:numId="19" w16cid:durableId="1129009118">
    <w:abstractNumId w:val="1"/>
  </w:num>
  <w:num w:numId="20" w16cid:durableId="1741711763">
    <w:abstractNumId w:val="11"/>
  </w:num>
  <w:num w:numId="21" w16cid:durableId="290982212">
    <w:abstractNumId w:val="2"/>
  </w:num>
  <w:num w:numId="22" w16cid:durableId="1222400380">
    <w:abstractNumId w:val="26"/>
  </w:num>
  <w:num w:numId="23" w16cid:durableId="960573541">
    <w:abstractNumId w:val="14"/>
  </w:num>
  <w:num w:numId="24" w16cid:durableId="519011842">
    <w:abstractNumId w:val="5"/>
  </w:num>
  <w:num w:numId="25" w16cid:durableId="362171113">
    <w:abstractNumId w:val="7"/>
  </w:num>
  <w:num w:numId="26" w16cid:durableId="1155727698">
    <w:abstractNumId w:val="19"/>
  </w:num>
  <w:num w:numId="27" w16cid:durableId="1890609606">
    <w:abstractNumId w:val="24"/>
  </w:num>
  <w:num w:numId="28" w16cid:durableId="225726790">
    <w:abstractNumId w:val="29"/>
  </w:num>
  <w:num w:numId="29" w16cid:durableId="1872960854">
    <w:abstractNumId w:val="12"/>
  </w:num>
  <w:num w:numId="30" w16cid:durableId="80494417">
    <w:abstractNumId w:val="31"/>
  </w:num>
  <w:num w:numId="31" w16cid:durableId="1463033047">
    <w:abstractNumId w:val="16"/>
  </w:num>
  <w:num w:numId="32" w16cid:durableId="1325351185">
    <w:abstractNumId w:val="27"/>
  </w:num>
  <w:num w:numId="33" w16cid:durableId="17930155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D14"/>
    <w:rsid w:val="00001F29"/>
    <w:rsid w:val="00011C1D"/>
    <w:rsid w:val="00021CE3"/>
    <w:rsid w:val="00026195"/>
    <w:rsid w:val="00031D17"/>
    <w:rsid w:val="00041494"/>
    <w:rsid w:val="00054678"/>
    <w:rsid w:val="0005679F"/>
    <w:rsid w:val="00092E17"/>
    <w:rsid w:val="000959F1"/>
    <w:rsid w:val="000B538E"/>
    <w:rsid w:val="000E0E27"/>
    <w:rsid w:val="000E1087"/>
    <w:rsid w:val="000E316D"/>
    <w:rsid w:val="00103182"/>
    <w:rsid w:val="00106C2A"/>
    <w:rsid w:val="00123840"/>
    <w:rsid w:val="00133EF4"/>
    <w:rsid w:val="001358C8"/>
    <w:rsid w:val="001376EC"/>
    <w:rsid w:val="00142140"/>
    <w:rsid w:val="00161488"/>
    <w:rsid w:val="00176C37"/>
    <w:rsid w:val="00176DD6"/>
    <w:rsid w:val="00191C7D"/>
    <w:rsid w:val="001A2C0D"/>
    <w:rsid w:val="001A7D41"/>
    <w:rsid w:val="001B02E7"/>
    <w:rsid w:val="001B12DD"/>
    <w:rsid w:val="001B636C"/>
    <w:rsid w:val="001C5E0D"/>
    <w:rsid w:val="001D4CB3"/>
    <w:rsid w:val="001D57DE"/>
    <w:rsid w:val="001F7491"/>
    <w:rsid w:val="002007DB"/>
    <w:rsid w:val="00215B75"/>
    <w:rsid w:val="002163BA"/>
    <w:rsid w:val="002374C8"/>
    <w:rsid w:val="0024028D"/>
    <w:rsid w:val="00241615"/>
    <w:rsid w:val="00251F58"/>
    <w:rsid w:val="002534A8"/>
    <w:rsid w:val="00261B09"/>
    <w:rsid w:val="00274943"/>
    <w:rsid w:val="00280C61"/>
    <w:rsid w:val="00282C73"/>
    <w:rsid w:val="00291E96"/>
    <w:rsid w:val="002922D2"/>
    <w:rsid w:val="00292EB3"/>
    <w:rsid w:val="00295709"/>
    <w:rsid w:val="002C47D9"/>
    <w:rsid w:val="002C7A01"/>
    <w:rsid w:val="002D2F17"/>
    <w:rsid w:val="002D7082"/>
    <w:rsid w:val="002E7802"/>
    <w:rsid w:val="003047E8"/>
    <w:rsid w:val="003052AB"/>
    <w:rsid w:val="00315DE2"/>
    <w:rsid w:val="0031793E"/>
    <w:rsid w:val="00333042"/>
    <w:rsid w:val="00333F8E"/>
    <w:rsid w:val="00363FDB"/>
    <w:rsid w:val="00372172"/>
    <w:rsid w:val="00372962"/>
    <w:rsid w:val="00374A94"/>
    <w:rsid w:val="0038541C"/>
    <w:rsid w:val="003963A6"/>
    <w:rsid w:val="00396F61"/>
    <w:rsid w:val="003B1472"/>
    <w:rsid w:val="003E5F4F"/>
    <w:rsid w:val="003F2631"/>
    <w:rsid w:val="003F3783"/>
    <w:rsid w:val="003F497E"/>
    <w:rsid w:val="00411B2F"/>
    <w:rsid w:val="00422661"/>
    <w:rsid w:val="00422B9D"/>
    <w:rsid w:val="004261FD"/>
    <w:rsid w:val="0044513D"/>
    <w:rsid w:val="0044522C"/>
    <w:rsid w:val="00445ADF"/>
    <w:rsid w:val="0046230F"/>
    <w:rsid w:val="00463C51"/>
    <w:rsid w:val="00476EE9"/>
    <w:rsid w:val="00482B25"/>
    <w:rsid w:val="00484D71"/>
    <w:rsid w:val="004853D2"/>
    <w:rsid w:val="004A0363"/>
    <w:rsid w:val="004A1204"/>
    <w:rsid w:val="004A2581"/>
    <w:rsid w:val="004F2C35"/>
    <w:rsid w:val="004F6AC9"/>
    <w:rsid w:val="00533167"/>
    <w:rsid w:val="0053709F"/>
    <w:rsid w:val="0054537B"/>
    <w:rsid w:val="00553D24"/>
    <w:rsid w:val="00571270"/>
    <w:rsid w:val="00575805"/>
    <w:rsid w:val="00581157"/>
    <w:rsid w:val="005838B6"/>
    <w:rsid w:val="005A5DCB"/>
    <w:rsid w:val="005E5019"/>
    <w:rsid w:val="005F3A41"/>
    <w:rsid w:val="005F5DB4"/>
    <w:rsid w:val="00612D14"/>
    <w:rsid w:val="006153DA"/>
    <w:rsid w:val="0062342E"/>
    <w:rsid w:val="0062690E"/>
    <w:rsid w:val="00627261"/>
    <w:rsid w:val="00632099"/>
    <w:rsid w:val="00632E0F"/>
    <w:rsid w:val="006473AB"/>
    <w:rsid w:val="00647B8D"/>
    <w:rsid w:val="00651E0E"/>
    <w:rsid w:val="006607E0"/>
    <w:rsid w:val="00676FE5"/>
    <w:rsid w:val="006853A3"/>
    <w:rsid w:val="00687A59"/>
    <w:rsid w:val="006945B2"/>
    <w:rsid w:val="006A1364"/>
    <w:rsid w:val="006B2DEC"/>
    <w:rsid w:val="006D52A3"/>
    <w:rsid w:val="006D668A"/>
    <w:rsid w:val="006D7821"/>
    <w:rsid w:val="006E0943"/>
    <w:rsid w:val="0072071A"/>
    <w:rsid w:val="00721206"/>
    <w:rsid w:val="007241E3"/>
    <w:rsid w:val="007334AD"/>
    <w:rsid w:val="00734139"/>
    <w:rsid w:val="0074254E"/>
    <w:rsid w:val="007612DF"/>
    <w:rsid w:val="007640E5"/>
    <w:rsid w:val="00773C0C"/>
    <w:rsid w:val="00777F24"/>
    <w:rsid w:val="007909BE"/>
    <w:rsid w:val="00792D83"/>
    <w:rsid w:val="007A64C0"/>
    <w:rsid w:val="007C00FD"/>
    <w:rsid w:val="007C4F32"/>
    <w:rsid w:val="007C5BAC"/>
    <w:rsid w:val="007D0565"/>
    <w:rsid w:val="007E1807"/>
    <w:rsid w:val="007F67B3"/>
    <w:rsid w:val="008009C2"/>
    <w:rsid w:val="0080242C"/>
    <w:rsid w:val="00812374"/>
    <w:rsid w:val="00815818"/>
    <w:rsid w:val="00842A4B"/>
    <w:rsid w:val="00862669"/>
    <w:rsid w:val="00877FB3"/>
    <w:rsid w:val="008840E1"/>
    <w:rsid w:val="00890CCC"/>
    <w:rsid w:val="00895576"/>
    <w:rsid w:val="008A2353"/>
    <w:rsid w:val="008A25B8"/>
    <w:rsid w:val="008B1261"/>
    <w:rsid w:val="008C59A4"/>
    <w:rsid w:val="008D6FB8"/>
    <w:rsid w:val="008E10CD"/>
    <w:rsid w:val="008E1FC3"/>
    <w:rsid w:val="008F4F2E"/>
    <w:rsid w:val="008F6634"/>
    <w:rsid w:val="008F7D21"/>
    <w:rsid w:val="0090548A"/>
    <w:rsid w:val="0092154C"/>
    <w:rsid w:val="00932CAA"/>
    <w:rsid w:val="00935F2B"/>
    <w:rsid w:val="00944994"/>
    <w:rsid w:val="009602B6"/>
    <w:rsid w:val="00966354"/>
    <w:rsid w:val="00975BA4"/>
    <w:rsid w:val="00992111"/>
    <w:rsid w:val="009931B0"/>
    <w:rsid w:val="009A0023"/>
    <w:rsid w:val="009A5C1E"/>
    <w:rsid w:val="009B45BB"/>
    <w:rsid w:val="009B6431"/>
    <w:rsid w:val="009C4785"/>
    <w:rsid w:val="009C5E3D"/>
    <w:rsid w:val="009D5CF3"/>
    <w:rsid w:val="009D5FC5"/>
    <w:rsid w:val="009F7261"/>
    <w:rsid w:val="00A101DA"/>
    <w:rsid w:val="00A10ABB"/>
    <w:rsid w:val="00A1563D"/>
    <w:rsid w:val="00A15953"/>
    <w:rsid w:val="00A370B3"/>
    <w:rsid w:val="00A51037"/>
    <w:rsid w:val="00A52130"/>
    <w:rsid w:val="00A55AD2"/>
    <w:rsid w:val="00A7663A"/>
    <w:rsid w:val="00A801AF"/>
    <w:rsid w:val="00A84DDC"/>
    <w:rsid w:val="00A84E0C"/>
    <w:rsid w:val="00AA1809"/>
    <w:rsid w:val="00AA3577"/>
    <w:rsid w:val="00AA3927"/>
    <w:rsid w:val="00AA3C27"/>
    <w:rsid w:val="00AB1EA3"/>
    <w:rsid w:val="00AC121D"/>
    <w:rsid w:val="00AD31A2"/>
    <w:rsid w:val="00B0192D"/>
    <w:rsid w:val="00B05CE7"/>
    <w:rsid w:val="00B37929"/>
    <w:rsid w:val="00B410CA"/>
    <w:rsid w:val="00B41A0D"/>
    <w:rsid w:val="00B64257"/>
    <w:rsid w:val="00B72EC2"/>
    <w:rsid w:val="00B934C3"/>
    <w:rsid w:val="00BC6FE0"/>
    <w:rsid w:val="00BD3776"/>
    <w:rsid w:val="00BD5CDE"/>
    <w:rsid w:val="00BE192C"/>
    <w:rsid w:val="00BE313A"/>
    <w:rsid w:val="00BE4E46"/>
    <w:rsid w:val="00BE7530"/>
    <w:rsid w:val="00BF78E7"/>
    <w:rsid w:val="00C223C6"/>
    <w:rsid w:val="00C3433D"/>
    <w:rsid w:val="00C74A02"/>
    <w:rsid w:val="00C7657B"/>
    <w:rsid w:val="00CA07E7"/>
    <w:rsid w:val="00CB19A8"/>
    <w:rsid w:val="00CE5604"/>
    <w:rsid w:val="00CF14F8"/>
    <w:rsid w:val="00CF7D9F"/>
    <w:rsid w:val="00D15D8F"/>
    <w:rsid w:val="00D33202"/>
    <w:rsid w:val="00D3490F"/>
    <w:rsid w:val="00D47E06"/>
    <w:rsid w:val="00D709C4"/>
    <w:rsid w:val="00D847F9"/>
    <w:rsid w:val="00D965E2"/>
    <w:rsid w:val="00DB6C1D"/>
    <w:rsid w:val="00DC254C"/>
    <w:rsid w:val="00DC4089"/>
    <w:rsid w:val="00DC4899"/>
    <w:rsid w:val="00DD4A24"/>
    <w:rsid w:val="00DE19AD"/>
    <w:rsid w:val="00DF24C8"/>
    <w:rsid w:val="00DF7147"/>
    <w:rsid w:val="00E0464F"/>
    <w:rsid w:val="00E05BDA"/>
    <w:rsid w:val="00E0660C"/>
    <w:rsid w:val="00E12C85"/>
    <w:rsid w:val="00E235D3"/>
    <w:rsid w:val="00E711A7"/>
    <w:rsid w:val="00E7614A"/>
    <w:rsid w:val="00E82EFC"/>
    <w:rsid w:val="00E845E9"/>
    <w:rsid w:val="00E87CFE"/>
    <w:rsid w:val="00E97ACF"/>
    <w:rsid w:val="00EA0240"/>
    <w:rsid w:val="00EA2C9B"/>
    <w:rsid w:val="00EB4620"/>
    <w:rsid w:val="00EC49DD"/>
    <w:rsid w:val="00EC4FA9"/>
    <w:rsid w:val="00ED5D69"/>
    <w:rsid w:val="00EE01A0"/>
    <w:rsid w:val="00EE0327"/>
    <w:rsid w:val="00EE39BE"/>
    <w:rsid w:val="00EE3CDF"/>
    <w:rsid w:val="00F06789"/>
    <w:rsid w:val="00F071CF"/>
    <w:rsid w:val="00F122B2"/>
    <w:rsid w:val="00F41643"/>
    <w:rsid w:val="00F42D99"/>
    <w:rsid w:val="00F520AB"/>
    <w:rsid w:val="00F65698"/>
    <w:rsid w:val="00F75DAC"/>
    <w:rsid w:val="00F764CC"/>
    <w:rsid w:val="00F958A1"/>
    <w:rsid w:val="00FA0D40"/>
    <w:rsid w:val="00FA428E"/>
    <w:rsid w:val="00FA5A03"/>
    <w:rsid w:val="00FB092A"/>
    <w:rsid w:val="00FC1F31"/>
    <w:rsid w:val="00FD0EA0"/>
    <w:rsid w:val="00FD2521"/>
    <w:rsid w:val="00FD27A7"/>
    <w:rsid w:val="00FE0C97"/>
    <w:rsid w:val="00FE2CA9"/>
    <w:rsid w:val="00FE4D95"/>
    <w:rsid w:val="00FE4E5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FA7C221"/>
  <w15:docId w15:val="{905DD97D-8DB2-4E36-A0E0-4B184997D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2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842A4B"/>
    <w:pPr>
      <w:keepNext/>
      <w:spacing w:after="0" w:line="240" w:lineRule="auto"/>
      <w:outlineLvl w:val="2"/>
    </w:pPr>
    <w:rPr>
      <w:rFonts w:ascii="Arial" w:eastAsia="Times New Roman" w:hAnsi="Arial" w:cs="Times New Roman"/>
      <w:b/>
      <w:sz w:val="24"/>
      <w:szCs w:val="20"/>
    </w:rPr>
  </w:style>
  <w:style w:type="paragraph" w:styleId="Heading8">
    <w:name w:val="heading 8"/>
    <w:basedOn w:val="Normal"/>
    <w:next w:val="Normal"/>
    <w:link w:val="Heading8Char"/>
    <w:uiPriority w:val="9"/>
    <w:semiHidden/>
    <w:unhideWhenUsed/>
    <w:qFormat/>
    <w:rsid w:val="0072120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B64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30F"/>
    <w:pPr>
      <w:ind w:left="720"/>
      <w:contextualSpacing/>
    </w:pPr>
  </w:style>
  <w:style w:type="paragraph" w:customStyle="1" w:styleId="Default">
    <w:name w:val="Default"/>
    <w:rsid w:val="00E12C85"/>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123840"/>
    <w:pPr>
      <w:tabs>
        <w:tab w:val="center" w:pos="4320"/>
        <w:tab w:val="right" w:pos="8640"/>
      </w:tabs>
      <w:spacing w:after="0" w:line="240" w:lineRule="atLeast"/>
    </w:pPr>
    <w:rPr>
      <w:rFonts w:ascii="Arial" w:eastAsia="Cambria" w:hAnsi="Arial" w:cs="Times New Roman"/>
      <w:sz w:val="20"/>
      <w:szCs w:val="20"/>
    </w:rPr>
  </w:style>
  <w:style w:type="character" w:customStyle="1" w:styleId="HeaderChar">
    <w:name w:val="Header Char"/>
    <w:basedOn w:val="DefaultParagraphFont"/>
    <w:link w:val="Header"/>
    <w:uiPriority w:val="99"/>
    <w:rsid w:val="00123840"/>
    <w:rPr>
      <w:rFonts w:ascii="Arial" w:eastAsia="Cambria" w:hAnsi="Arial" w:cs="Times New Roman"/>
      <w:sz w:val="20"/>
      <w:szCs w:val="20"/>
    </w:rPr>
  </w:style>
  <w:style w:type="table" w:styleId="TableGrid">
    <w:name w:val="Table Grid"/>
    <w:basedOn w:val="TableNormal"/>
    <w:uiPriority w:val="59"/>
    <w:rsid w:val="0009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729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962"/>
  </w:style>
  <w:style w:type="paragraph" w:styleId="BalloonText">
    <w:name w:val="Balloon Text"/>
    <w:basedOn w:val="Normal"/>
    <w:link w:val="BalloonTextChar"/>
    <w:uiPriority w:val="99"/>
    <w:semiHidden/>
    <w:unhideWhenUsed/>
    <w:rsid w:val="003729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962"/>
    <w:rPr>
      <w:rFonts w:ascii="Tahoma" w:hAnsi="Tahoma" w:cs="Tahoma"/>
      <w:sz w:val="16"/>
      <w:szCs w:val="16"/>
    </w:rPr>
  </w:style>
  <w:style w:type="character" w:customStyle="1" w:styleId="Heading3Char">
    <w:name w:val="Heading 3 Char"/>
    <w:basedOn w:val="DefaultParagraphFont"/>
    <w:link w:val="Heading3"/>
    <w:semiHidden/>
    <w:rsid w:val="00842A4B"/>
    <w:rPr>
      <w:rFonts w:ascii="Arial" w:eastAsia="Times New Roman" w:hAnsi="Arial" w:cs="Times New Roman"/>
      <w:b/>
      <w:sz w:val="24"/>
      <w:szCs w:val="20"/>
    </w:rPr>
  </w:style>
  <w:style w:type="paragraph" w:styleId="PlainText">
    <w:name w:val="Plain Text"/>
    <w:basedOn w:val="Default"/>
    <w:next w:val="Default"/>
    <w:link w:val="PlainTextChar"/>
    <w:uiPriority w:val="99"/>
    <w:rsid w:val="0031793E"/>
    <w:rPr>
      <w:rFonts w:ascii="Times New Roman" w:hAnsi="Times New Roman" w:cs="Times New Roman"/>
      <w:color w:val="auto"/>
    </w:rPr>
  </w:style>
  <w:style w:type="character" w:customStyle="1" w:styleId="PlainTextChar">
    <w:name w:val="Plain Text Char"/>
    <w:basedOn w:val="DefaultParagraphFont"/>
    <w:link w:val="PlainText"/>
    <w:uiPriority w:val="99"/>
    <w:rsid w:val="0031793E"/>
    <w:rPr>
      <w:rFonts w:ascii="Times New Roman" w:hAnsi="Times New Roman" w:cs="Times New Roman"/>
      <w:sz w:val="24"/>
      <w:szCs w:val="24"/>
    </w:rPr>
  </w:style>
  <w:style w:type="character" w:customStyle="1" w:styleId="Heading9Char">
    <w:name w:val="Heading 9 Char"/>
    <w:basedOn w:val="DefaultParagraphFont"/>
    <w:link w:val="Heading9"/>
    <w:uiPriority w:val="9"/>
    <w:semiHidden/>
    <w:rsid w:val="009B6431"/>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DF7147"/>
    <w:pPr>
      <w:spacing w:after="0" w:line="240" w:lineRule="auto"/>
    </w:pPr>
  </w:style>
  <w:style w:type="character" w:styleId="CommentReference">
    <w:name w:val="annotation reference"/>
    <w:basedOn w:val="DefaultParagraphFont"/>
    <w:uiPriority w:val="99"/>
    <w:semiHidden/>
    <w:unhideWhenUsed/>
    <w:rsid w:val="00DF7147"/>
    <w:rPr>
      <w:sz w:val="16"/>
      <w:szCs w:val="16"/>
    </w:rPr>
  </w:style>
  <w:style w:type="paragraph" w:styleId="CommentText">
    <w:name w:val="annotation text"/>
    <w:basedOn w:val="Normal"/>
    <w:link w:val="CommentTextChar"/>
    <w:uiPriority w:val="99"/>
    <w:semiHidden/>
    <w:unhideWhenUsed/>
    <w:rsid w:val="00DF7147"/>
    <w:pPr>
      <w:spacing w:line="240" w:lineRule="auto"/>
    </w:pPr>
    <w:rPr>
      <w:sz w:val="20"/>
      <w:szCs w:val="20"/>
    </w:rPr>
  </w:style>
  <w:style w:type="character" w:customStyle="1" w:styleId="CommentTextChar">
    <w:name w:val="Comment Text Char"/>
    <w:basedOn w:val="DefaultParagraphFont"/>
    <w:link w:val="CommentText"/>
    <w:uiPriority w:val="99"/>
    <w:semiHidden/>
    <w:rsid w:val="00DF7147"/>
    <w:rPr>
      <w:sz w:val="20"/>
      <w:szCs w:val="20"/>
    </w:rPr>
  </w:style>
  <w:style w:type="paragraph" w:styleId="CommentSubject">
    <w:name w:val="annotation subject"/>
    <w:basedOn w:val="CommentText"/>
    <w:next w:val="CommentText"/>
    <w:link w:val="CommentSubjectChar"/>
    <w:uiPriority w:val="99"/>
    <w:semiHidden/>
    <w:unhideWhenUsed/>
    <w:rsid w:val="00DF7147"/>
    <w:rPr>
      <w:b/>
      <w:bCs/>
    </w:rPr>
  </w:style>
  <w:style w:type="character" w:customStyle="1" w:styleId="CommentSubjectChar">
    <w:name w:val="Comment Subject Char"/>
    <w:basedOn w:val="CommentTextChar"/>
    <w:link w:val="CommentSubject"/>
    <w:uiPriority w:val="99"/>
    <w:semiHidden/>
    <w:rsid w:val="00DF7147"/>
    <w:rPr>
      <w:b/>
      <w:bCs/>
      <w:sz w:val="20"/>
      <w:szCs w:val="20"/>
    </w:rPr>
  </w:style>
  <w:style w:type="character" w:styleId="Hyperlink">
    <w:name w:val="Hyperlink"/>
    <w:basedOn w:val="DefaultParagraphFont"/>
    <w:uiPriority w:val="99"/>
    <w:unhideWhenUsed/>
    <w:rsid w:val="00261B09"/>
    <w:rPr>
      <w:color w:val="0000FF" w:themeColor="hyperlink"/>
      <w:u w:val="single"/>
    </w:rPr>
  </w:style>
  <w:style w:type="paragraph" w:styleId="NoSpacing">
    <w:name w:val="No Spacing"/>
    <w:link w:val="NoSpacingChar"/>
    <w:uiPriority w:val="1"/>
    <w:qFormat/>
    <w:rsid w:val="009C5E3D"/>
    <w:pPr>
      <w:spacing w:after="0" w:line="240" w:lineRule="auto"/>
    </w:pPr>
    <w:rPr>
      <w:rFonts w:ascii="Arial" w:hAnsi="Arial" w:cs="Arial"/>
      <w:sz w:val="24"/>
      <w:szCs w:val="20"/>
    </w:rPr>
  </w:style>
  <w:style w:type="paragraph" w:styleId="BodyText">
    <w:name w:val="Body Text"/>
    <w:basedOn w:val="Normal"/>
    <w:link w:val="BodyTextChar"/>
    <w:autoRedefine/>
    <w:semiHidden/>
    <w:rsid w:val="009C5E3D"/>
    <w:pPr>
      <w:spacing w:after="0" w:line="360" w:lineRule="auto"/>
      <w:jc w:val="both"/>
    </w:pPr>
    <w:rPr>
      <w:rFonts w:ascii="Arial" w:hAnsi="Arial" w:cs="Arial"/>
      <w:b/>
      <w:sz w:val="24"/>
      <w:szCs w:val="24"/>
    </w:rPr>
  </w:style>
  <w:style w:type="character" w:customStyle="1" w:styleId="BodyTextChar">
    <w:name w:val="Body Text Char"/>
    <w:basedOn w:val="DefaultParagraphFont"/>
    <w:link w:val="BodyText"/>
    <w:semiHidden/>
    <w:rsid w:val="009C5E3D"/>
    <w:rPr>
      <w:rFonts w:ascii="Arial" w:hAnsi="Arial" w:cs="Arial"/>
      <w:b/>
      <w:sz w:val="24"/>
      <w:szCs w:val="24"/>
    </w:rPr>
  </w:style>
  <w:style w:type="character" w:customStyle="1" w:styleId="NoSpacingChar">
    <w:name w:val="No Spacing Char"/>
    <w:basedOn w:val="DefaultParagraphFont"/>
    <w:link w:val="NoSpacing"/>
    <w:uiPriority w:val="1"/>
    <w:rsid w:val="009C5E3D"/>
    <w:rPr>
      <w:rFonts w:ascii="Arial" w:hAnsi="Arial" w:cs="Arial"/>
      <w:sz w:val="24"/>
      <w:szCs w:val="20"/>
    </w:rPr>
  </w:style>
  <w:style w:type="character" w:customStyle="1" w:styleId="Heading1Char">
    <w:name w:val="Heading 1 Char"/>
    <w:basedOn w:val="DefaultParagraphFont"/>
    <w:link w:val="Heading1"/>
    <w:uiPriority w:val="9"/>
    <w:rsid w:val="00721206"/>
    <w:rPr>
      <w:rFonts w:asciiTheme="majorHAnsi" w:eastAsiaTheme="majorEastAsia" w:hAnsiTheme="majorHAnsi" w:cstheme="majorBidi"/>
      <w:b/>
      <w:bCs/>
      <w:color w:val="365F91" w:themeColor="accent1" w:themeShade="BF"/>
      <w:sz w:val="28"/>
      <w:szCs w:val="28"/>
    </w:rPr>
  </w:style>
  <w:style w:type="character" w:customStyle="1" w:styleId="Heading8Char">
    <w:name w:val="Heading 8 Char"/>
    <w:basedOn w:val="DefaultParagraphFont"/>
    <w:link w:val="Heading8"/>
    <w:uiPriority w:val="9"/>
    <w:semiHidden/>
    <w:rsid w:val="00721206"/>
    <w:rPr>
      <w:rFonts w:asciiTheme="majorHAnsi" w:eastAsiaTheme="majorEastAsia" w:hAnsiTheme="majorHAnsi" w:cstheme="majorBidi"/>
      <w:color w:val="404040" w:themeColor="text1" w:themeTint="BF"/>
      <w:sz w:val="20"/>
      <w:szCs w:val="20"/>
    </w:rPr>
  </w:style>
  <w:style w:type="paragraph" w:styleId="BodyText2">
    <w:name w:val="Body Text 2"/>
    <w:basedOn w:val="Normal"/>
    <w:link w:val="BodyText2Char"/>
    <w:uiPriority w:val="99"/>
    <w:semiHidden/>
    <w:unhideWhenUsed/>
    <w:rsid w:val="00721206"/>
    <w:pPr>
      <w:spacing w:after="120" w:line="480" w:lineRule="auto"/>
    </w:pPr>
  </w:style>
  <w:style w:type="character" w:customStyle="1" w:styleId="BodyText2Char">
    <w:name w:val="Body Text 2 Char"/>
    <w:basedOn w:val="DefaultParagraphFont"/>
    <w:link w:val="BodyText2"/>
    <w:uiPriority w:val="99"/>
    <w:semiHidden/>
    <w:rsid w:val="00721206"/>
  </w:style>
  <w:style w:type="character" w:styleId="HTMLCite">
    <w:name w:val="HTML Cite"/>
    <w:basedOn w:val="DefaultParagraphFont"/>
    <w:uiPriority w:val="99"/>
    <w:semiHidden/>
    <w:unhideWhenUsed/>
    <w:rsid w:val="005331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413503">
      <w:bodyDiv w:val="1"/>
      <w:marLeft w:val="0"/>
      <w:marRight w:val="0"/>
      <w:marTop w:val="0"/>
      <w:marBottom w:val="0"/>
      <w:divBdr>
        <w:top w:val="none" w:sz="0" w:space="0" w:color="auto"/>
        <w:left w:val="none" w:sz="0" w:space="0" w:color="auto"/>
        <w:bottom w:val="none" w:sz="0" w:space="0" w:color="auto"/>
        <w:right w:val="none" w:sz="0" w:space="0" w:color="auto"/>
      </w:divBdr>
    </w:div>
    <w:div w:id="687948621">
      <w:bodyDiv w:val="1"/>
      <w:marLeft w:val="0"/>
      <w:marRight w:val="0"/>
      <w:marTop w:val="0"/>
      <w:marBottom w:val="0"/>
      <w:divBdr>
        <w:top w:val="none" w:sz="0" w:space="0" w:color="auto"/>
        <w:left w:val="none" w:sz="0" w:space="0" w:color="auto"/>
        <w:bottom w:val="none" w:sz="0" w:space="0" w:color="auto"/>
        <w:right w:val="none" w:sz="0" w:space="0" w:color="auto"/>
      </w:divBdr>
    </w:div>
    <w:div w:id="186871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wrymournedown.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ewrymournedown.org" TargetMode="External"/><Relationship Id="rId4" Type="http://schemas.openxmlformats.org/officeDocument/2006/relationships/settings" Target="settings.xml"/><Relationship Id="rId9" Type="http://schemas.openxmlformats.org/officeDocument/2006/relationships/hyperlink" Target="http://www.newrymournedown.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A9BAE-50E0-4AB6-9492-DC0D4EC01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3542</Words>
  <Characters>20195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Vivian Murphy</dc:creator>
  <cp:lastModifiedBy>Hughes, Paula</cp:lastModifiedBy>
  <cp:revision>2</cp:revision>
  <cp:lastPrinted>2016-09-19T13:27:00Z</cp:lastPrinted>
  <dcterms:created xsi:type="dcterms:W3CDTF">2023-03-08T10:43:00Z</dcterms:created>
  <dcterms:modified xsi:type="dcterms:W3CDTF">2023-03-08T10:43:00Z</dcterms:modified>
</cp:coreProperties>
</file>